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10E08" w14:textId="417EB54B" w:rsidR="00F85750" w:rsidRDefault="00F85750">
      <w:r>
        <w:t xml:space="preserve">Note – each </w:t>
      </w:r>
      <w:r w:rsidR="00A06112">
        <w:t>Colony</w:t>
      </w:r>
      <w:r>
        <w:t xml:space="preserve"> is responsible for basic first aid for their </w:t>
      </w:r>
      <w:r w:rsidR="00A25E2E">
        <w:t>Beavers and</w:t>
      </w:r>
      <w:r>
        <w:t xml:space="preserve"> should come suitably prepared to handle normal day to day incidents.  The event team will have additional first aid cover if support is needed.</w:t>
      </w:r>
    </w:p>
    <w:tbl>
      <w:tblPr>
        <w:tblStyle w:val="TableGrid"/>
        <w:tblW w:w="14029" w:type="dxa"/>
        <w:tblLook w:val="04A0" w:firstRow="1" w:lastRow="0" w:firstColumn="1" w:lastColumn="0" w:noHBand="0" w:noVBand="1"/>
      </w:tblPr>
      <w:tblGrid>
        <w:gridCol w:w="2468"/>
        <w:gridCol w:w="2772"/>
        <w:gridCol w:w="2126"/>
        <w:gridCol w:w="6663"/>
      </w:tblGrid>
      <w:tr w:rsidR="00BC6E64" w:rsidRPr="00E66821" w14:paraId="55838918" w14:textId="77777777" w:rsidTr="006021A3">
        <w:trPr>
          <w:tblHeader/>
        </w:trPr>
        <w:tc>
          <w:tcPr>
            <w:tcW w:w="2468" w:type="dxa"/>
            <w:shd w:val="clear" w:color="auto" w:fill="ADADAD" w:themeFill="background2" w:themeFillShade="BF"/>
          </w:tcPr>
          <w:p w14:paraId="0A9BB88C" w14:textId="26D4E49A" w:rsidR="00BC6E64" w:rsidRPr="00E66821" w:rsidRDefault="00BC6E64">
            <w:pPr>
              <w:rPr>
                <w:b/>
                <w:bCs/>
              </w:rPr>
            </w:pPr>
            <w:r w:rsidRPr="00E66821">
              <w:rPr>
                <w:b/>
                <w:bCs/>
              </w:rPr>
              <w:t>Hazard</w:t>
            </w:r>
          </w:p>
        </w:tc>
        <w:tc>
          <w:tcPr>
            <w:tcW w:w="2772" w:type="dxa"/>
            <w:shd w:val="clear" w:color="auto" w:fill="ADADAD" w:themeFill="background2" w:themeFillShade="BF"/>
          </w:tcPr>
          <w:p w14:paraId="1303885C" w14:textId="1CC4DB1C" w:rsidR="00BC6E64" w:rsidRPr="00E66821" w:rsidRDefault="00BC6E64">
            <w:pPr>
              <w:rPr>
                <w:b/>
                <w:bCs/>
              </w:rPr>
            </w:pPr>
            <w:r w:rsidRPr="00E66821">
              <w:rPr>
                <w:b/>
                <w:bCs/>
              </w:rPr>
              <w:t>Risk</w:t>
            </w:r>
          </w:p>
        </w:tc>
        <w:tc>
          <w:tcPr>
            <w:tcW w:w="2126" w:type="dxa"/>
            <w:shd w:val="clear" w:color="auto" w:fill="ADADAD" w:themeFill="background2" w:themeFillShade="BF"/>
          </w:tcPr>
          <w:p w14:paraId="0992FF6D" w14:textId="36E90B77" w:rsidR="00BC6E64" w:rsidRPr="00E66821" w:rsidRDefault="00BC6E64">
            <w:pPr>
              <w:rPr>
                <w:b/>
                <w:bCs/>
              </w:rPr>
            </w:pPr>
            <w:r w:rsidRPr="00E66821">
              <w:rPr>
                <w:b/>
                <w:bCs/>
              </w:rPr>
              <w:t>Who’s at risk</w:t>
            </w:r>
          </w:p>
        </w:tc>
        <w:tc>
          <w:tcPr>
            <w:tcW w:w="6663" w:type="dxa"/>
            <w:shd w:val="clear" w:color="auto" w:fill="ADADAD" w:themeFill="background2" w:themeFillShade="BF"/>
          </w:tcPr>
          <w:p w14:paraId="675DAF71" w14:textId="211875E8" w:rsidR="00BC6E64" w:rsidRPr="00E66821" w:rsidRDefault="00BC6E64" w:rsidP="00E66821">
            <w:pPr>
              <w:ind w:left="28"/>
              <w:rPr>
                <w:b/>
                <w:bCs/>
              </w:rPr>
            </w:pPr>
            <w:r w:rsidRPr="00E66821">
              <w:rPr>
                <w:b/>
                <w:bCs/>
              </w:rPr>
              <w:t>Mitigation</w:t>
            </w:r>
          </w:p>
        </w:tc>
      </w:tr>
      <w:tr w:rsidR="00E66821" w14:paraId="50B3A3E8" w14:textId="77777777" w:rsidTr="006021A3">
        <w:tc>
          <w:tcPr>
            <w:tcW w:w="14029" w:type="dxa"/>
            <w:gridSpan w:val="4"/>
            <w:shd w:val="clear" w:color="auto" w:fill="D1D1D1" w:themeFill="background2" w:themeFillShade="E6"/>
          </w:tcPr>
          <w:p w14:paraId="40BA9359" w14:textId="3CD07F9B" w:rsidR="00E66821" w:rsidRPr="00E66821" w:rsidRDefault="00E66821">
            <w:pPr>
              <w:rPr>
                <w:b/>
                <w:bCs/>
              </w:rPr>
            </w:pPr>
            <w:r w:rsidRPr="00E66821">
              <w:rPr>
                <w:b/>
                <w:bCs/>
              </w:rPr>
              <w:t>General Site</w:t>
            </w:r>
          </w:p>
        </w:tc>
      </w:tr>
      <w:tr w:rsidR="00BC6E64" w14:paraId="5EBAFD04" w14:textId="77777777" w:rsidTr="006021A3">
        <w:tc>
          <w:tcPr>
            <w:tcW w:w="2468" w:type="dxa"/>
          </w:tcPr>
          <w:p w14:paraId="16A3EEAC" w14:textId="4CD73102" w:rsidR="00BC6E64" w:rsidRDefault="00BC6E64" w:rsidP="000E0B2B">
            <w:r>
              <w:t>Ditches and River</w:t>
            </w:r>
          </w:p>
        </w:tc>
        <w:tc>
          <w:tcPr>
            <w:tcW w:w="2772" w:type="dxa"/>
          </w:tcPr>
          <w:p w14:paraId="2A080BD6" w14:textId="3F1C2567" w:rsidR="00BC6E64" w:rsidRDefault="00BC6E64" w:rsidP="000E0B2B">
            <w:r>
              <w:t>Flooding (site is in the flood plain of the River Ouse), Drowning</w:t>
            </w:r>
          </w:p>
        </w:tc>
        <w:tc>
          <w:tcPr>
            <w:tcW w:w="2126" w:type="dxa"/>
          </w:tcPr>
          <w:p w14:paraId="11BAD1EF" w14:textId="323763AA" w:rsidR="00BC6E64" w:rsidRDefault="00BC6E64" w:rsidP="000E0B2B">
            <w:r>
              <w:t>All on site</w:t>
            </w:r>
          </w:p>
        </w:tc>
        <w:tc>
          <w:tcPr>
            <w:tcW w:w="6663" w:type="dxa"/>
          </w:tcPr>
          <w:p w14:paraId="47147259" w14:textId="229C030B" w:rsidR="00BC6E64" w:rsidRDefault="00BC6E64" w:rsidP="000E0B2B">
            <w:r>
              <w:t xml:space="preserve">Weather forecast to be reviewed along with EA flood warnings – event to be cancelled if warnings in place.  River is fenced and there are lifebuoys available.  YP to be told ditch and </w:t>
            </w:r>
            <w:r w:rsidR="000851B9">
              <w:t>riverbanks</w:t>
            </w:r>
            <w:r>
              <w:t xml:space="preserve"> are out of bound in areas where accessible</w:t>
            </w:r>
          </w:p>
        </w:tc>
      </w:tr>
      <w:tr w:rsidR="00BC6E64" w14:paraId="2C28656E" w14:textId="77777777" w:rsidTr="006021A3">
        <w:tc>
          <w:tcPr>
            <w:tcW w:w="2468" w:type="dxa"/>
          </w:tcPr>
          <w:p w14:paraId="46897099" w14:textId="53283214" w:rsidR="00BC6E64" w:rsidRDefault="00BC6E64">
            <w:r>
              <w:t>Trees, falling branches</w:t>
            </w:r>
          </w:p>
        </w:tc>
        <w:tc>
          <w:tcPr>
            <w:tcW w:w="2772" w:type="dxa"/>
          </w:tcPr>
          <w:p w14:paraId="21B177DF" w14:textId="291CEE56" w:rsidR="00BC6E64" w:rsidRDefault="00BC6E64">
            <w:r>
              <w:t>Injury to people, damage to property</w:t>
            </w:r>
          </w:p>
        </w:tc>
        <w:tc>
          <w:tcPr>
            <w:tcW w:w="2126" w:type="dxa"/>
          </w:tcPr>
          <w:p w14:paraId="30507B22" w14:textId="293C810C" w:rsidR="00BC6E64" w:rsidRDefault="00BC6E64">
            <w:r>
              <w:t>All on site</w:t>
            </w:r>
          </w:p>
        </w:tc>
        <w:tc>
          <w:tcPr>
            <w:tcW w:w="6663" w:type="dxa"/>
          </w:tcPr>
          <w:p w14:paraId="1A908804" w14:textId="0706AA50" w:rsidR="00BC6E64" w:rsidRDefault="00BC6E64">
            <w:r>
              <w:t>Site has reviewed trees for unsafe items.  Any changes, such as cracking or excessive movement</w:t>
            </w:r>
            <w:r w:rsidR="00082EFB">
              <w:t>,</w:t>
            </w:r>
            <w:r>
              <w:t xml:space="preserve"> should be reported to the event team.</w:t>
            </w:r>
          </w:p>
        </w:tc>
      </w:tr>
      <w:tr w:rsidR="00BC6E64" w14:paraId="53AA18DF" w14:textId="77777777" w:rsidTr="006021A3">
        <w:tc>
          <w:tcPr>
            <w:tcW w:w="2468" w:type="dxa"/>
          </w:tcPr>
          <w:p w14:paraId="24C7F2B9" w14:textId="06962C1A" w:rsidR="00BC6E64" w:rsidRDefault="00BC6E64" w:rsidP="000E0B2B">
            <w:r>
              <w:t>No site wide lighting</w:t>
            </w:r>
          </w:p>
        </w:tc>
        <w:tc>
          <w:tcPr>
            <w:tcW w:w="2772" w:type="dxa"/>
          </w:tcPr>
          <w:p w14:paraId="25B75ACE" w14:textId="740270C2" w:rsidR="00BC6E64" w:rsidRDefault="00BC6E64" w:rsidP="000E0B2B">
            <w:r>
              <w:t>People getting lost, falling leading to injury and distress</w:t>
            </w:r>
          </w:p>
        </w:tc>
        <w:tc>
          <w:tcPr>
            <w:tcW w:w="2126" w:type="dxa"/>
          </w:tcPr>
          <w:p w14:paraId="06236223" w14:textId="2A89526C" w:rsidR="00BC6E64" w:rsidRDefault="00BC6E64" w:rsidP="000E0B2B">
            <w:r>
              <w:t>All on site</w:t>
            </w:r>
          </w:p>
        </w:tc>
        <w:tc>
          <w:tcPr>
            <w:tcW w:w="6663" w:type="dxa"/>
          </w:tcPr>
          <w:p w14:paraId="16788F44" w14:textId="274DCABB" w:rsidR="00BC6E64" w:rsidRDefault="00BC6E64" w:rsidP="000E0B2B">
            <w:r>
              <w:t>Glow sticks used to mark main pathways at night.  YP and adults to bring torches for use after dark.  Main bridge lit with candle lanterns</w:t>
            </w:r>
          </w:p>
        </w:tc>
      </w:tr>
      <w:tr w:rsidR="00BC6E64" w14:paraId="7ED293AF" w14:textId="77777777" w:rsidTr="006021A3">
        <w:tc>
          <w:tcPr>
            <w:tcW w:w="2468" w:type="dxa"/>
          </w:tcPr>
          <w:p w14:paraId="1C89A08E" w14:textId="52391232" w:rsidR="00BC6E64" w:rsidRDefault="00BC6E64" w:rsidP="000E0B2B">
            <w:r>
              <w:t>Fences and other items</w:t>
            </w:r>
          </w:p>
        </w:tc>
        <w:tc>
          <w:tcPr>
            <w:tcW w:w="2772" w:type="dxa"/>
          </w:tcPr>
          <w:p w14:paraId="66E126C0" w14:textId="1588676A" w:rsidR="00BC6E64" w:rsidRDefault="00BC6E64" w:rsidP="000E0B2B">
            <w:r>
              <w:t>YP playing on them getting injured</w:t>
            </w:r>
          </w:p>
        </w:tc>
        <w:tc>
          <w:tcPr>
            <w:tcW w:w="2126" w:type="dxa"/>
          </w:tcPr>
          <w:p w14:paraId="6698724F" w14:textId="31DF754B" w:rsidR="00BC6E64" w:rsidRDefault="00BC6E64" w:rsidP="000E0B2B">
            <w:r>
              <w:t>YP</w:t>
            </w:r>
          </w:p>
        </w:tc>
        <w:tc>
          <w:tcPr>
            <w:tcW w:w="6663" w:type="dxa"/>
          </w:tcPr>
          <w:p w14:paraId="01662362" w14:textId="434ECB49" w:rsidR="00BC6E64" w:rsidRDefault="00BC6E64" w:rsidP="000E0B2B">
            <w:r>
              <w:t>YP to be supervised and prevented from climbing or swinging on parts of the site not designed for that type of activity.</w:t>
            </w:r>
          </w:p>
        </w:tc>
      </w:tr>
      <w:tr w:rsidR="00BC6E64" w14:paraId="5518C005" w14:textId="77777777" w:rsidTr="006021A3">
        <w:tc>
          <w:tcPr>
            <w:tcW w:w="2468" w:type="dxa"/>
          </w:tcPr>
          <w:p w14:paraId="150C3163" w14:textId="4109ABE2" w:rsidR="00BC6E64" w:rsidRDefault="00BC6E64" w:rsidP="000E0B2B">
            <w:r>
              <w:t>Woodpile</w:t>
            </w:r>
          </w:p>
        </w:tc>
        <w:tc>
          <w:tcPr>
            <w:tcW w:w="2772" w:type="dxa"/>
          </w:tcPr>
          <w:p w14:paraId="0A69C6A3" w14:textId="77777777" w:rsidR="00BC6E64" w:rsidRDefault="00BC6E64" w:rsidP="000E0B2B">
            <w:r>
              <w:t>YP getting injured from splinters, nails etc.</w:t>
            </w:r>
          </w:p>
          <w:p w14:paraId="0FCF63DB" w14:textId="7821C771" w:rsidR="00BC6E64" w:rsidRDefault="00BC6E64" w:rsidP="000E0B2B">
            <w:r>
              <w:t>Adults getting hurt chopping wood</w:t>
            </w:r>
          </w:p>
        </w:tc>
        <w:tc>
          <w:tcPr>
            <w:tcW w:w="2126" w:type="dxa"/>
          </w:tcPr>
          <w:p w14:paraId="46E14891" w14:textId="77777777" w:rsidR="00BC6E64" w:rsidRDefault="00BC6E64" w:rsidP="000E0B2B">
            <w:r>
              <w:t>YP</w:t>
            </w:r>
          </w:p>
          <w:p w14:paraId="22368793" w14:textId="14A46141" w:rsidR="00BC6E64" w:rsidRDefault="00BC6E64" w:rsidP="000E0B2B">
            <w:r>
              <w:t>Adults preparing wood for activities</w:t>
            </w:r>
          </w:p>
        </w:tc>
        <w:tc>
          <w:tcPr>
            <w:tcW w:w="6663" w:type="dxa"/>
          </w:tcPr>
          <w:p w14:paraId="745B9944" w14:textId="77777777" w:rsidR="00BC6E64" w:rsidRDefault="00BC6E64" w:rsidP="000E0B2B">
            <w:r>
              <w:t>Woodpile to be out of bounds to YP (unless closely supervised)</w:t>
            </w:r>
          </w:p>
          <w:p w14:paraId="20FBE307" w14:textId="5DA8B9C0" w:rsidR="00BC6E64" w:rsidRDefault="00BC6E64" w:rsidP="000E0B2B">
            <w:r>
              <w:t>All adults on the woodpile should have strong shoes or boots and should follow the correct safe procedures when using axes and saws.</w:t>
            </w:r>
          </w:p>
        </w:tc>
      </w:tr>
      <w:tr w:rsidR="00BC6E64" w14:paraId="0BA0A446" w14:textId="77777777" w:rsidTr="00F85750">
        <w:trPr>
          <w:trHeight w:val="1854"/>
        </w:trPr>
        <w:tc>
          <w:tcPr>
            <w:tcW w:w="2468" w:type="dxa"/>
          </w:tcPr>
          <w:p w14:paraId="35ED191F" w14:textId="5A730EF7" w:rsidR="00BC6E64" w:rsidRDefault="00BC6E64" w:rsidP="000E0B2B">
            <w:r>
              <w:t>Wildlife – such as bees/wasps</w:t>
            </w:r>
          </w:p>
        </w:tc>
        <w:tc>
          <w:tcPr>
            <w:tcW w:w="2772" w:type="dxa"/>
          </w:tcPr>
          <w:p w14:paraId="63E97993" w14:textId="4089D2AE" w:rsidR="00BC6E64" w:rsidRDefault="00BC6E64" w:rsidP="000E0B2B">
            <w:r>
              <w:t>People getting stung – possible allergic reactions</w:t>
            </w:r>
          </w:p>
        </w:tc>
        <w:tc>
          <w:tcPr>
            <w:tcW w:w="2126" w:type="dxa"/>
          </w:tcPr>
          <w:p w14:paraId="0EE9E8E7" w14:textId="4B93535D" w:rsidR="00BC6E64" w:rsidRDefault="00BC6E64" w:rsidP="000E0B2B">
            <w:r>
              <w:t>All on site</w:t>
            </w:r>
          </w:p>
        </w:tc>
        <w:tc>
          <w:tcPr>
            <w:tcW w:w="6663" w:type="dxa"/>
          </w:tcPr>
          <w:p w14:paraId="3E9899FE" w14:textId="748A9174" w:rsidR="00BC6E64" w:rsidRDefault="00BC6E64" w:rsidP="000E0B2B">
            <w:r>
              <w:t>If</w:t>
            </w:r>
            <w:r w:rsidR="000851B9">
              <w:t xml:space="preserve"> an</w:t>
            </w:r>
            <w:r>
              <w:t xml:space="preserve"> insect nest </w:t>
            </w:r>
            <w:r w:rsidR="000851B9">
              <w:t>is</w:t>
            </w:r>
            <w:r>
              <w:t xml:space="preserve"> </w:t>
            </w:r>
            <w:r w:rsidR="000851B9">
              <w:t>discovered,</w:t>
            </w:r>
            <w:r>
              <w:t xml:space="preserve"> then this should be reported to the event team who will arrange for the area to be cordoned off and if necessary alternative access routes will be provided.  If people are </w:t>
            </w:r>
            <w:r w:rsidR="000851B9">
              <w:t>stung,</w:t>
            </w:r>
            <w:r>
              <w:t xml:space="preserve"> then either treat using </w:t>
            </w:r>
            <w:r w:rsidR="00A06112">
              <w:t>Colony</w:t>
            </w:r>
            <w:r>
              <w:t xml:space="preserve"> first aid o</w:t>
            </w:r>
            <w:r w:rsidR="00C8101B">
              <w:t>r</w:t>
            </w:r>
            <w:r>
              <w:t xml:space="preserve"> seek advice from the event team</w:t>
            </w:r>
          </w:p>
        </w:tc>
      </w:tr>
      <w:tr w:rsidR="00BC6E64" w14:paraId="4698109C" w14:textId="77777777" w:rsidTr="006021A3">
        <w:tc>
          <w:tcPr>
            <w:tcW w:w="2468" w:type="dxa"/>
          </w:tcPr>
          <w:p w14:paraId="6B6AF974" w14:textId="575042A7" w:rsidR="00BC6E64" w:rsidRDefault="00BC6E64" w:rsidP="000E0B2B">
            <w:r>
              <w:lastRenderedPageBreak/>
              <w:t>General Fire – smoking or other flammable activities</w:t>
            </w:r>
          </w:p>
        </w:tc>
        <w:tc>
          <w:tcPr>
            <w:tcW w:w="2772" w:type="dxa"/>
          </w:tcPr>
          <w:p w14:paraId="01F0B674" w14:textId="745AE9B2" w:rsidR="00BC6E64" w:rsidRDefault="00BC6E64" w:rsidP="000E0B2B">
            <w:r>
              <w:t>People getting burnt – damage to property</w:t>
            </w:r>
          </w:p>
        </w:tc>
        <w:tc>
          <w:tcPr>
            <w:tcW w:w="2126" w:type="dxa"/>
          </w:tcPr>
          <w:p w14:paraId="0A94356B" w14:textId="3B934315" w:rsidR="00BC6E64" w:rsidRDefault="00BC6E64" w:rsidP="000E0B2B">
            <w:r>
              <w:t>All on site</w:t>
            </w:r>
          </w:p>
        </w:tc>
        <w:tc>
          <w:tcPr>
            <w:tcW w:w="6663" w:type="dxa"/>
          </w:tcPr>
          <w:p w14:paraId="72D202F7" w14:textId="0C37BBD0" w:rsidR="00BC6E64" w:rsidRDefault="00BC6E64" w:rsidP="000E0B2B">
            <w:r>
              <w:t>Smoking is not permitted on site other than in the designated area which will be out of sight of YP.  No naked flames (stoves etc) should be brought to the site by colonies. Event staff to be briefed on site emergency procedures.  Electrical items within the building to kept away from liquids, and unplugged when not in use.</w:t>
            </w:r>
          </w:p>
        </w:tc>
      </w:tr>
      <w:tr w:rsidR="00BC6E64" w14:paraId="056C6C95" w14:textId="77777777" w:rsidTr="006021A3">
        <w:tc>
          <w:tcPr>
            <w:tcW w:w="2468" w:type="dxa"/>
          </w:tcPr>
          <w:p w14:paraId="1D53C3DA" w14:textId="52B8D62F" w:rsidR="00BC6E64" w:rsidRDefault="00BC6E64" w:rsidP="000E0B2B">
            <w:r>
              <w:t>Kitchen and Hall with hot liquids and sharp knives etc</w:t>
            </w:r>
          </w:p>
        </w:tc>
        <w:tc>
          <w:tcPr>
            <w:tcW w:w="2772" w:type="dxa"/>
          </w:tcPr>
          <w:p w14:paraId="318D33CD" w14:textId="5D57AB7B" w:rsidR="00BC6E64" w:rsidRDefault="00BC6E64" w:rsidP="000E0B2B">
            <w:r>
              <w:t>YP getting burnt or cut, leaders getting burnt or cut, containers getting broken</w:t>
            </w:r>
          </w:p>
        </w:tc>
        <w:tc>
          <w:tcPr>
            <w:tcW w:w="2126" w:type="dxa"/>
          </w:tcPr>
          <w:p w14:paraId="4C3D23D5" w14:textId="77777777" w:rsidR="00BC6E64" w:rsidRDefault="00BC6E64" w:rsidP="000E0B2B">
            <w:r>
              <w:t>YP</w:t>
            </w:r>
          </w:p>
          <w:p w14:paraId="1108FC64" w14:textId="68FDC1CF" w:rsidR="00BC6E64" w:rsidRDefault="00BC6E64" w:rsidP="000E0B2B">
            <w:r>
              <w:t>Leaders</w:t>
            </w:r>
          </w:p>
        </w:tc>
        <w:tc>
          <w:tcPr>
            <w:tcW w:w="6663" w:type="dxa"/>
          </w:tcPr>
          <w:p w14:paraId="20C755A8" w14:textId="415F9D8F" w:rsidR="00BC6E64" w:rsidRDefault="00BC6E64" w:rsidP="000E0B2B">
            <w:r>
              <w:t>Hot drinks are available to leaders in the hall.  YP are not allowed in the hall to allow leaders to make drinks.  No uncovered or breakable drink containers to be taken out of the hall to prevent risk of spilling hot liquids.  YP to enter building for toilets from the back to keep them separate from the kitchen and adult toilet facilities.</w:t>
            </w:r>
          </w:p>
        </w:tc>
      </w:tr>
      <w:tr w:rsidR="00BC6E64" w14:paraId="7DE0669C" w14:textId="77777777" w:rsidTr="006021A3">
        <w:tc>
          <w:tcPr>
            <w:tcW w:w="2468" w:type="dxa"/>
          </w:tcPr>
          <w:p w14:paraId="7938F109" w14:textId="48855CCA" w:rsidR="00BC6E64" w:rsidRDefault="00BC6E64" w:rsidP="000E0B2B">
            <w:r>
              <w:t>Uneven surfaces, paths, roots etc</w:t>
            </w:r>
          </w:p>
        </w:tc>
        <w:tc>
          <w:tcPr>
            <w:tcW w:w="2772" w:type="dxa"/>
          </w:tcPr>
          <w:p w14:paraId="1883DC96" w14:textId="074A4D60" w:rsidR="00BC6E64" w:rsidRDefault="00BC6E64" w:rsidP="000E0B2B">
            <w:r>
              <w:t>Trips and falls leading to injury</w:t>
            </w:r>
          </w:p>
        </w:tc>
        <w:tc>
          <w:tcPr>
            <w:tcW w:w="2126" w:type="dxa"/>
          </w:tcPr>
          <w:p w14:paraId="15B212C7" w14:textId="2289C9C7" w:rsidR="00BC6E64" w:rsidRDefault="00BC6E64" w:rsidP="000E0B2B">
            <w:r>
              <w:t>All on site</w:t>
            </w:r>
          </w:p>
        </w:tc>
        <w:tc>
          <w:tcPr>
            <w:tcW w:w="6663" w:type="dxa"/>
          </w:tcPr>
          <w:p w14:paraId="6B871D2E" w14:textId="2A827A66" w:rsidR="00BC6E64" w:rsidRDefault="00BC6E64" w:rsidP="000E0B2B">
            <w:r>
              <w:t>A</w:t>
            </w:r>
            <w:r w:rsidR="006021A3">
              <w:t>ll to be reminded to walk on paths, particularly when wet and to avoid using unofficial routes between areas.</w:t>
            </w:r>
          </w:p>
        </w:tc>
      </w:tr>
      <w:tr w:rsidR="006B7BCD" w14:paraId="7E2AB96D" w14:textId="77777777" w:rsidTr="006021A3">
        <w:tc>
          <w:tcPr>
            <w:tcW w:w="2468" w:type="dxa"/>
          </w:tcPr>
          <w:p w14:paraId="6A09B6A5" w14:textId="5B8F6CE0" w:rsidR="006B7BCD" w:rsidRDefault="006B7BCD" w:rsidP="000E0B2B">
            <w:r>
              <w:t>Weather</w:t>
            </w:r>
          </w:p>
        </w:tc>
        <w:tc>
          <w:tcPr>
            <w:tcW w:w="2772" w:type="dxa"/>
          </w:tcPr>
          <w:p w14:paraId="11B0C557" w14:textId="51420A50" w:rsidR="006B7BCD" w:rsidRDefault="006B7BCD" w:rsidP="000E0B2B">
            <w:r>
              <w:t>Conditions make it unsafe to continue such as extreme wind, rain or excessive heat</w:t>
            </w:r>
          </w:p>
        </w:tc>
        <w:tc>
          <w:tcPr>
            <w:tcW w:w="2126" w:type="dxa"/>
          </w:tcPr>
          <w:p w14:paraId="458F5593" w14:textId="1ADE7410" w:rsidR="006B7BCD" w:rsidRDefault="006B7BCD" w:rsidP="000E0B2B">
            <w:r>
              <w:t>All on site</w:t>
            </w:r>
          </w:p>
        </w:tc>
        <w:tc>
          <w:tcPr>
            <w:tcW w:w="6663" w:type="dxa"/>
          </w:tcPr>
          <w:p w14:paraId="26D2C05F" w14:textId="3EDA205B" w:rsidR="006B7BCD" w:rsidRDefault="003B6226" w:rsidP="000E0B2B">
            <w:r>
              <w:t xml:space="preserve">Weather forecasts to be </w:t>
            </w:r>
            <w:r w:rsidR="004B2F1D">
              <w:t>monitored</w:t>
            </w:r>
            <w:r>
              <w:t xml:space="preserve"> before the event and an initial decision made 2</w:t>
            </w:r>
            <w:r w:rsidR="004B2F1D">
              <w:t xml:space="preserve">4 hours before the event if conditions look extreme and would make the vent unsafe to hold.  It is important to acknowledge that the age range is </w:t>
            </w:r>
            <w:proofErr w:type="gramStart"/>
            <w:r w:rsidR="004B2F1D">
              <w:t>6 to 8 year olds</w:t>
            </w:r>
            <w:proofErr w:type="gramEnd"/>
            <w:r w:rsidR="004B2F1D">
              <w:t xml:space="preserve"> who will not be </w:t>
            </w:r>
            <w:r w:rsidR="00524133">
              <w:t xml:space="preserve">used to cold and wet </w:t>
            </w:r>
            <w:r w:rsidR="00500CBE">
              <w:t>conditions,</w:t>
            </w:r>
            <w:r w:rsidR="00524133">
              <w:t xml:space="preserve"> and it is not the intention to put them at risk.  If conditions come on during the </w:t>
            </w:r>
            <w:r w:rsidR="00500CBE">
              <w:t>event,</w:t>
            </w:r>
            <w:r w:rsidR="00524133">
              <w:t xml:space="preserve"> then the event team s</w:t>
            </w:r>
            <w:r w:rsidR="00001541">
              <w:t xml:space="preserve">hould consider </w:t>
            </w:r>
            <w:r w:rsidR="00500CBE">
              <w:t xml:space="preserve">(in </w:t>
            </w:r>
            <w:r w:rsidR="00E90E66">
              <w:t>discussion with</w:t>
            </w:r>
            <w:r w:rsidR="00500CBE">
              <w:t xml:space="preserve"> the Colon y leaders) </w:t>
            </w:r>
            <w:r w:rsidR="00001541">
              <w:t xml:space="preserve">if the event can continue safely or if the </w:t>
            </w:r>
            <w:r w:rsidR="00500CBE">
              <w:t>event</w:t>
            </w:r>
            <w:r w:rsidR="00001541">
              <w:t xml:space="preserve"> should be </w:t>
            </w:r>
            <w:r w:rsidR="00E90E66">
              <w:t>abandoned</w:t>
            </w:r>
            <w:r w:rsidR="00001541">
              <w:t xml:space="preserve">.  Colony leaders should have a plan for contacting parents in the event of </w:t>
            </w:r>
            <w:r w:rsidR="00CD042E">
              <w:t xml:space="preserve">cancellation.  If </w:t>
            </w:r>
            <w:r w:rsidR="00E90E66">
              <w:t>needed,</w:t>
            </w:r>
            <w:r w:rsidR="00CD042E">
              <w:t xml:space="preserve"> then the building can be used for shelter if </w:t>
            </w:r>
            <w:r w:rsidR="00500CBE">
              <w:t>tentage is not withstanding any event</w:t>
            </w:r>
            <w:r w:rsidR="00E90E66">
              <w:t xml:space="preserve">, but if this happens it is likely that </w:t>
            </w:r>
            <w:r w:rsidR="002621CA">
              <w:t>the event will be abandoned as the building cannot safely accommodate the whole camp for long periods.</w:t>
            </w:r>
          </w:p>
        </w:tc>
      </w:tr>
      <w:tr w:rsidR="004A1C5B" w14:paraId="46273796" w14:textId="77777777" w:rsidTr="00DA1AB2">
        <w:tc>
          <w:tcPr>
            <w:tcW w:w="2468" w:type="dxa"/>
          </w:tcPr>
          <w:p w14:paraId="2BD4C6A6" w14:textId="77777777" w:rsidR="004A1C5B" w:rsidRDefault="004A1C5B" w:rsidP="00DA1AB2">
            <w:r>
              <w:lastRenderedPageBreak/>
              <w:t>Taps</w:t>
            </w:r>
          </w:p>
        </w:tc>
        <w:tc>
          <w:tcPr>
            <w:tcW w:w="2772" w:type="dxa"/>
          </w:tcPr>
          <w:p w14:paraId="1CD58EBF" w14:textId="77777777" w:rsidR="004A1C5B" w:rsidRDefault="004A1C5B" w:rsidP="00DA1AB2">
            <w:r>
              <w:t>Slips due to wet conditions</w:t>
            </w:r>
          </w:p>
        </w:tc>
        <w:tc>
          <w:tcPr>
            <w:tcW w:w="2126" w:type="dxa"/>
          </w:tcPr>
          <w:p w14:paraId="47D1F0F4" w14:textId="77777777" w:rsidR="004A1C5B" w:rsidRDefault="004A1C5B" w:rsidP="00DA1AB2">
            <w:r>
              <w:t>All on site</w:t>
            </w:r>
          </w:p>
        </w:tc>
        <w:tc>
          <w:tcPr>
            <w:tcW w:w="6663" w:type="dxa"/>
          </w:tcPr>
          <w:p w14:paraId="5C15A9FD" w14:textId="77777777" w:rsidR="004A1C5B" w:rsidRDefault="004A1C5B" w:rsidP="00DA1AB2">
            <w:r>
              <w:t>Please ensure that taps are turned off fully after use, and that YP are supervised when filling water containers.</w:t>
            </w:r>
          </w:p>
        </w:tc>
      </w:tr>
      <w:tr w:rsidR="0025180A" w14:paraId="6B270C32" w14:textId="77777777" w:rsidTr="006021A3">
        <w:tc>
          <w:tcPr>
            <w:tcW w:w="2468" w:type="dxa"/>
          </w:tcPr>
          <w:p w14:paraId="7BA9862B" w14:textId="27491DF7" w:rsidR="0025180A" w:rsidRDefault="0025180A" w:rsidP="000E0B2B">
            <w:r>
              <w:t>Mixing Adults and YP</w:t>
            </w:r>
          </w:p>
        </w:tc>
        <w:tc>
          <w:tcPr>
            <w:tcW w:w="2772" w:type="dxa"/>
          </w:tcPr>
          <w:p w14:paraId="318D27D8" w14:textId="6847FB3A" w:rsidR="0025180A" w:rsidRDefault="0025180A" w:rsidP="000E0B2B">
            <w:r>
              <w:t>Safeguarding risks</w:t>
            </w:r>
          </w:p>
        </w:tc>
        <w:tc>
          <w:tcPr>
            <w:tcW w:w="2126" w:type="dxa"/>
          </w:tcPr>
          <w:p w14:paraId="0F3E45A4" w14:textId="6FB0A189" w:rsidR="0025180A" w:rsidRDefault="0025180A" w:rsidP="000E0B2B">
            <w:r>
              <w:t>YP</w:t>
            </w:r>
          </w:p>
        </w:tc>
        <w:tc>
          <w:tcPr>
            <w:tcW w:w="6663" w:type="dxa"/>
          </w:tcPr>
          <w:p w14:paraId="63025295" w14:textId="26E9D71A" w:rsidR="0025180A" w:rsidRDefault="0025180A" w:rsidP="000E0B2B">
            <w:r w:rsidRPr="0025180A">
              <w:t xml:space="preserve">Individual Groups are responsible for completing their own NAN and submitting them to their GLV for approval using the Camp Leader as the permit holder. </w:t>
            </w:r>
            <w:r>
              <w:t>In line with TSA policy a</w:t>
            </w:r>
            <w:r w:rsidRPr="0025180A">
              <w:t xml:space="preserve">ll adults on site </w:t>
            </w:r>
            <w:r>
              <w:t>must</w:t>
            </w:r>
            <w:r w:rsidRPr="0025180A">
              <w:t xml:space="preserve"> have an in-date DBS check. All leaders are advised to follow the yellow card procedures when dealing with safeguarding issues.</w:t>
            </w:r>
          </w:p>
        </w:tc>
      </w:tr>
      <w:tr w:rsidR="00BC6E64" w14:paraId="560FD5F8" w14:textId="77777777" w:rsidTr="006021A3">
        <w:tc>
          <w:tcPr>
            <w:tcW w:w="14029" w:type="dxa"/>
            <w:gridSpan w:val="4"/>
            <w:shd w:val="clear" w:color="auto" w:fill="D1D1D1" w:themeFill="background2" w:themeFillShade="E6"/>
          </w:tcPr>
          <w:p w14:paraId="445D9AFE" w14:textId="3DFDAF74" w:rsidR="00BC6E64" w:rsidRPr="00E66821" w:rsidRDefault="00BC6E64" w:rsidP="000E0B2B">
            <w:pPr>
              <w:rPr>
                <w:b/>
                <w:bCs/>
              </w:rPr>
            </w:pPr>
            <w:r w:rsidRPr="00E66821">
              <w:rPr>
                <w:b/>
                <w:bCs/>
              </w:rPr>
              <w:t>Arrivals</w:t>
            </w:r>
          </w:p>
        </w:tc>
      </w:tr>
      <w:tr w:rsidR="00BC6E64" w14:paraId="0974FFB0" w14:textId="77777777" w:rsidTr="006021A3">
        <w:tc>
          <w:tcPr>
            <w:tcW w:w="2468" w:type="dxa"/>
          </w:tcPr>
          <w:p w14:paraId="2966181F" w14:textId="3A346D6B" w:rsidR="00BC6E64" w:rsidRDefault="00BC6E64" w:rsidP="000E0B2B">
            <w:r>
              <w:t>Limited parking on site</w:t>
            </w:r>
          </w:p>
        </w:tc>
        <w:tc>
          <w:tcPr>
            <w:tcW w:w="2772" w:type="dxa"/>
          </w:tcPr>
          <w:p w14:paraId="4CB818FB" w14:textId="6AFE47ED" w:rsidR="00BC6E64" w:rsidRDefault="00BC6E64" w:rsidP="000E0B2B">
            <w:r>
              <w:t>Impacts of people with cars, leading to injury</w:t>
            </w:r>
          </w:p>
        </w:tc>
        <w:tc>
          <w:tcPr>
            <w:tcW w:w="2126" w:type="dxa"/>
          </w:tcPr>
          <w:p w14:paraId="4DA3261B" w14:textId="2A8479A5" w:rsidR="00BC6E64" w:rsidRDefault="00BC6E64" w:rsidP="000E0B2B">
            <w:r>
              <w:t xml:space="preserve">All </w:t>
            </w:r>
            <w:proofErr w:type="spellStart"/>
            <w:r>
              <w:t>inc</w:t>
            </w:r>
            <w:proofErr w:type="spellEnd"/>
            <w:r>
              <w:t xml:space="preserve"> parents</w:t>
            </w:r>
          </w:p>
        </w:tc>
        <w:tc>
          <w:tcPr>
            <w:tcW w:w="6663" w:type="dxa"/>
          </w:tcPr>
          <w:p w14:paraId="06F9BA3F" w14:textId="0EB057E4" w:rsidR="00BC6E64" w:rsidRDefault="006021A3" w:rsidP="000E0B2B">
            <w:r>
              <w:t>There is no parking on site for leaders or parents.  Leaders can drop off kit at the site but must move vehicles back to the car park as soon as unloaded and before making their way to their camp site.  Parents must park in the car park on the right and walk down the lane</w:t>
            </w:r>
          </w:p>
        </w:tc>
      </w:tr>
      <w:tr w:rsidR="00BC6E64" w14:paraId="6FF3CB62" w14:textId="77777777" w:rsidTr="006021A3">
        <w:tc>
          <w:tcPr>
            <w:tcW w:w="2468" w:type="dxa"/>
          </w:tcPr>
          <w:p w14:paraId="4B668631" w14:textId="3EF9F240" w:rsidR="00BC6E64" w:rsidRDefault="00BC6E64" w:rsidP="000E0B2B">
            <w:r>
              <w:t>Narrow access road</w:t>
            </w:r>
          </w:p>
        </w:tc>
        <w:tc>
          <w:tcPr>
            <w:tcW w:w="2772" w:type="dxa"/>
          </w:tcPr>
          <w:p w14:paraId="3736E35A" w14:textId="45C5D0F2" w:rsidR="00BC6E64" w:rsidRDefault="00BC6E64" w:rsidP="000E0B2B">
            <w:r>
              <w:t>Impacts of people on foot with vehicles leading to injury</w:t>
            </w:r>
          </w:p>
        </w:tc>
        <w:tc>
          <w:tcPr>
            <w:tcW w:w="2126" w:type="dxa"/>
          </w:tcPr>
          <w:p w14:paraId="4FBCB1E3" w14:textId="7E0A3FB8" w:rsidR="00BC6E64" w:rsidRDefault="00BC6E64" w:rsidP="000E0B2B">
            <w:r>
              <w:t xml:space="preserve">All </w:t>
            </w:r>
            <w:proofErr w:type="spellStart"/>
            <w:r>
              <w:t>inc</w:t>
            </w:r>
            <w:proofErr w:type="spellEnd"/>
            <w:r>
              <w:t xml:space="preserve"> parents</w:t>
            </w:r>
          </w:p>
        </w:tc>
        <w:tc>
          <w:tcPr>
            <w:tcW w:w="6663" w:type="dxa"/>
          </w:tcPr>
          <w:p w14:paraId="1501222A" w14:textId="100A8BAF" w:rsidR="00BC6E64" w:rsidRDefault="006021A3" w:rsidP="000E0B2B">
            <w:r>
              <w:t xml:space="preserve">No </w:t>
            </w:r>
            <w:r w:rsidR="0025180A">
              <w:t>parents’</w:t>
            </w:r>
            <w:r>
              <w:t xml:space="preserve"> vehicles to enter the lane to the site and no leader vehicles to move to the site during arrivals.  People should be aware that other traffic may use the lane</w:t>
            </w:r>
          </w:p>
        </w:tc>
      </w:tr>
      <w:tr w:rsidR="00BC6E64" w14:paraId="25D99D57" w14:textId="77777777" w:rsidTr="006021A3">
        <w:tc>
          <w:tcPr>
            <w:tcW w:w="2468" w:type="dxa"/>
          </w:tcPr>
          <w:p w14:paraId="363B82E3" w14:textId="70A18F7D" w:rsidR="00BC6E64" w:rsidRDefault="00BC6E64" w:rsidP="000E0B2B">
            <w:r>
              <w:t>Heavy equipment</w:t>
            </w:r>
          </w:p>
        </w:tc>
        <w:tc>
          <w:tcPr>
            <w:tcW w:w="2772" w:type="dxa"/>
          </w:tcPr>
          <w:p w14:paraId="24191921" w14:textId="5A3C756E" w:rsidR="00BC6E64" w:rsidRDefault="00BC6E64" w:rsidP="000E0B2B">
            <w:r>
              <w:t>Injury from moving kit, tents etc</w:t>
            </w:r>
          </w:p>
        </w:tc>
        <w:tc>
          <w:tcPr>
            <w:tcW w:w="2126" w:type="dxa"/>
          </w:tcPr>
          <w:p w14:paraId="71E5D895" w14:textId="75230820" w:rsidR="00BC6E64" w:rsidRDefault="00BC6E64" w:rsidP="000E0B2B">
            <w:r>
              <w:t>Adults and YP</w:t>
            </w:r>
          </w:p>
        </w:tc>
        <w:tc>
          <w:tcPr>
            <w:tcW w:w="6663" w:type="dxa"/>
          </w:tcPr>
          <w:p w14:paraId="19B2C4EA" w14:textId="2446FEFE" w:rsidR="00BC6E64" w:rsidRDefault="006021A3" w:rsidP="000E0B2B">
            <w:r>
              <w:t>People not to try and lift more than they feel capable to lift.  Trolleys are available to assist in moving kit – please return as soon as finished with.</w:t>
            </w:r>
          </w:p>
        </w:tc>
      </w:tr>
      <w:tr w:rsidR="00BC6E64" w14:paraId="0D1434D4" w14:textId="77777777" w:rsidTr="006021A3">
        <w:tc>
          <w:tcPr>
            <w:tcW w:w="2468" w:type="dxa"/>
          </w:tcPr>
          <w:p w14:paraId="402D8DBB" w14:textId="42710915" w:rsidR="00BC6E64" w:rsidRDefault="00BC6E64" w:rsidP="000E0B2B">
            <w:r>
              <w:t>Lots of people in small area</w:t>
            </w:r>
          </w:p>
        </w:tc>
        <w:tc>
          <w:tcPr>
            <w:tcW w:w="2772" w:type="dxa"/>
          </w:tcPr>
          <w:p w14:paraId="2EA31EC5" w14:textId="2401DB7C" w:rsidR="00BC6E64" w:rsidRDefault="00BC6E64" w:rsidP="000E0B2B">
            <w:r>
              <w:t>Safeguarding risk to YP with lots of unknown people around.</w:t>
            </w:r>
          </w:p>
        </w:tc>
        <w:tc>
          <w:tcPr>
            <w:tcW w:w="2126" w:type="dxa"/>
          </w:tcPr>
          <w:p w14:paraId="42E02B41" w14:textId="62681B2D" w:rsidR="00BC6E64" w:rsidRDefault="00BC6E64" w:rsidP="000E0B2B">
            <w:r>
              <w:t>YP</w:t>
            </w:r>
          </w:p>
        </w:tc>
        <w:tc>
          <w:tcPr>
            <w:tcW w:w="6663" w:type="dxa"/>
          </w:tcPr>
          <w:p w14:paraId="2CE84597" w14:textId="4F9E3B6E" w:rsidR="00BC6E64" w:rsidRDefault="006021A3" w:rsidP="000E0B2B">
            <w:r>
              <w:t xml:space="preserve">Parents to be advised to ensure that they find their leader on arrival and the leader to check off attendance.  Parents should not leave YP until they have handed them to leaders </w:t>
            </w:r>
          </w:p>
        </w:tc>
      </w:tr>
      <w:tr w:rsidR="00BC6E64" w14:paraId="5153D367" w14:textId="77777777" w:rsidTr="006021A3">
        <w:tc>
          <w:tcPr>
            <w:tcW w:w="2468" w:type="dxa"/>
          </w:tcPr>
          <w:p w14:paraId="7768A217" w14:textId="443CD692" w:rsidR="00BC6E64" w:rsidRDefault="00BC6E64" w:rsidP="000E0B2B">
            <w:r>
              <w:t>Bad Weather</w:t>
            </w:r>
            <w:r w:rsidR="003B4CAE">
              <w:t xml:space="preserve"> during arrival</w:t>
            </w:r>
            <w:r w:rsidR="006B7BCD">
              <w:t>.</w:t>
            </w:r>
          </w:p>
        </w:tc>
        <w:tc>
          <w:tcPr>
            <w:tcW w:w="2772" w:type="dxa"/>
          </w:tcPr>
          <w:p w14:paraId="041F540E" w14:textId="1EC97E48" w:rsidR="00BC6E64" w:rsidRDefault="00BC6E64" w:rsidP="000E0B2B">
            <w:r>
              <w:t>YP and kit getting wet before anywhere dry to store</w:t>
            </w:r>
          </w:p>
        </w:tc>
        <w:tc>
          <w:tcPr>
            <w:tcW w:w="2126" w:type="dxa"/>
          </w:tcPr>
          <w:p w14:paraId="40E84EC3" w14:textId="1E8E0CB0" w:rsidR="00BC6E64" w:rsidRDefault="00BC6E64" w:rsidP="000E0B2B">
            <w:r>
              <w:t>YP</w:t>
            </w:r>
          </w:p>
        </w:tc>
        <w:tc>
          <w:tcPr>
            <w:tcW w:w="6663" w:type="dxa"/>
          </w:tcPr>
          <w:p w14:paraId="2B227917" w14:textId="1C7B2FA8" w:rsidR="00BC6E64" w:rsidRDefault="006021A3" w:rsidP="000E0B2B">
            <w:r>
              <w:t>In the event of bad weather on arrival facilities will be provided to place personal kit in the dry until tents are ready for YP to occupy them.  All attendees should come prepared for both wet and hot weather.</w:t>
            </w:r>
          </w:p>
        </w:tc>
      </w:tr>
      <w:tr w:rsidR="00BC6E64" w14:paraId="276029FF" w14:textId="77777777" w:rsidTr="006021A3">
        <w:tc>
          <w:tcPr>
            <w:tcW w:w="2468" w:type="dxa"/>
          </w:tcPr>
          <w:p w14:paraId="305A4099" w14:textId="6A9C05F6" w:rsidR="00BC6E64" w:rsidRDefault="00BC6E64" w:rsidP="000E0B2B">
            <w:r>
              <w:lastRenderedPageBreak/>
              <w:t>Tent pitching</w:t>
            </w:r>
          </w:p>
        </w:tc>
        <w:tc>
          <w:tcPr>
            <w:tcW w:w="2772" w:type="dxa"/>
          </w:tcPr>
          <w:p w14:paraId="116D0447" w14:textId="5779DDCB" w:rsidR="00BC6E64" w:rsidRDefault="00BC6E64" w:rsidP="000E0B2B">
            <w:r>
              <w:t>Poles with spikes, pegs etc causing injury if incorrectly used</w:t>
            </w:r>
          </w:p>
        </w:tc>
        <w:tc>
          <w:tcPr>
            <w:tcW w:w="2126" w:type="dxa"/>
          </w:tcPr>
          <w:p w14:paraId="1E49D157" w14:textId="2C8F1836" w:rsidR="00BC6E64" w:rsidRDefault="00BC6E64" w:rsidP="000E0B2B">
            <w:r>
              <w:t>All pitching tents</w:t>
            </w:r>
          </w:p>
        </w:tc>
        <w:tc>
          <w:tcPr>
            <w:tcW w:w="6663" w:type="dxa"/>
          </w:tcPr>
          <w:p w14:paraId="10F0BD44" w14:textId="44BB3647" w:rsidR="00BC6E64" w:rsidRDefault="006021A3" w:rsidP="000E0B2B">
            <w:r>
              <w:t>Tents should be pitched under adult supervision to ensure safety within the group</w:t>
            </w:r>
          </w:p>
        </w:tc>
      </w:tr>
      <w:tr w:rsidR="00BC6E64" w14:paraId="0F440330" w14:textId="77777777" w:rsidTr="006021A3">
        <w:tc>
          <w:tcPr>
            <w:tcW w:w="2468" w:type="dxa"/>
          </w:tcPr>
          <w:p w14:paraId="799FF73E" w14:textId="46A72816" w:rsidR="00BC6E64" w:rsidRDefault="00BC6E64" w:rsidP="000E0B2B">
            <w:r>
              <w:t>Infectious diseases</w:t>
            </w:r>
          </w:p>
        </w:tc>
        <w:tc>
          <w:tcPr>
            <w:tcW w:w="2772" w:type="dxa"/>
          </w:tcPr>
          <w:p w14:paraId="08DD013C" w14:textId="45CE1D98" w:rsidR="00BC6E64" w:rsidRDefault="00BC6E64" w:rsidP="000E0B2B">
            <w:r>
              <w:t>Transmission between people causing people to be unwell</w:t>
            </w:r>
          </w:p>
        </w:tc>
        <w:tc>
          <w:tcPr>
            <w:tcW w:w="2126" w:type="dxa"/>
          </w:tcPr>
          <w:p w14:paraId="21850A14" w14:textId="6FB8E369" w:rsidR="00BC6E64" w:rsidRDefault="00BC6E64" w:rsidP="000E0B2B">
            <w:r>
              <w:t>All on site</w:t>
            </w:r>
          </w:p>
        </w:tc>
        <w:tc>
          <w:tcPr>
            <w:tcW w:w="6663" w:type="dxa"/>
          </w:tcPr>
          <w:p w14:paraId="07E06C59" w14:textId="52DB69E7" w:rsidR="00BC6E64" w:rsidRDefault="006021A3" w:rsidP="000E0B2B">
            <w:r w:rsidRPr="006021A3">
              <w:t xml:space="preserve">Anyone with </w:t>
            </w:r>
            <w:proofErr w:type="spellStart"/>
            <w:r w:rsidRPr="006021A3">
              <w:t>CoVID</w:t>
            </w:r>
            <w:proofErr w:type="spellEnd"/>
            <w:r w:rsidRPr="006021A3">
              <w:t xml:space="preserve"> or similar symptoms advised not to attend. Event is held outside. Minimise number of adults in kitchen area, encourage handwashing.</w:t>
            </w:r>
          </w:p>
        </w:tc>
      </w:tr>
      <w:tr w:rsidR="00BC6E64" w14:paraId="026DDDBC" w14:textId="77777777" w:rsidTr="006021A3">
        <w:tc>
          <w:tcPr>
            <w:tcW w:w="14029" w:type="dxa"/>
            <w:gridSpan w:val="4"/>
            <w:shd w:val="clear" w:color="auto" w:fill="D1D1D1" w:themeFill="background2" w:themeFillShade="E6"/>
          </w:tcPr>
          <w:p w14:paraId="5C1DE883" w14:textId="6CF2E683" w:rsidR="00BC6E64" w:rsidRPr="001E2749" w:rsidRDefault="00BC6E64" w:rsidP="000E0B2B">
            <w:pPr>
              <w:rPr>
                <w:b/>
                <w:bCs/>
              </w:rPr>
            </w:pPr>
            <w:r w:rsidRPr="001E2749">
              <w:rPr>
                <w:b/>
                <w:bCs/>
              </w:rPr>
              <w:t>Overnight</w:t>
            </w:r>
          </w:p>
        </w:tc>
      </w:tr>
      <w:tr w:rsidR="00BC6E64" w14:paraId="38C6964D" w14:textId="77777777" w:rsidTr="006021A3">
        <w:tc>
          <w:tcPr>
            <w:tcW w:w="2468" w:type="dxa"/>
          </w:tcPr>
          <w:p w14:paraId="2845595C" w14:textId="5E5F3FE1" w:rsidR="00BC6E64" w:rsidRDefault="00BC6E64" w:rsidP="000E0B2B">
            <w:r>
              <w:t>Facilities in building away from camp areas with poor lighting and hazards across site</w:t>
            </w:r>
          </w:p>
        </w:tc>
        <w:tc>
          <w:tcPr>
            <w:tcW w:w="2772" w:type="dxa"/>
          </w:tcPr>
          <w:p w14:paraId="0781F4BE" w14:textId="5DC97D10" w:rsidR="00BC6E64" w:rsidRDefault="00BC6E64" w:rsidP="000E0B2B">
            <w:r>
              <w:t>YP getting lost and falling into ditch/nettles etc</w:t>
            </w:r>
          </w:p>
        </w:tc>
        <w:tc>
          <w:tcPr>
            <w:tcW w:w="2126" w:type="dxa"/>
          </w:tcPr>
          <w:p w14:paraId="1F96DA18" w14:textId="4A81CE1E" w:rsidR="00BC6E64" w:rsidRDefault="00BC6E64" w:rsidP="000E0B2B">
            <w:r>
              <w:t>YP</w:t>
            </w:r>
          </w:p>
        </w:tc>
        <w:tc>
          <w:tcPr>
            <w:tcW w:w="6663" w:type="dxa"/>
          </w:tcPr>
          <w:p w14:paraId="79397F9D" w14:textId="00BC0795" w:rsidR="00BC6E64" w:rsidRDefault="006021A3" w:rsidP="000E0B2B">
            <w:r>
              <w:t xml:space="preserve">Glow stick lighting and jam jar candles used to provide some site lighting.  Event takes place close to longest </w:t>
            </w:r>
            <w:r w:rsidR="00445ABA">
              <w:t>day,</w:t>
            </w:r>
            <w:r>
              <w:t xml:space="preserve"> so night hours are short.  Building lights left on at night.  YP to be encouraged to use torches if going alone to the toilet in the night (</w:t>
            </w:r>
            <w:r w:rsidR="0025180A">
              <w:t>ideally,</w:t>
            </w:r>
            <w:r>
              <w:t xml:space="preserve"> they should go in </w:t>
            </w:r>
            <w:r w:rsidR="0025180A">
              <w:t>pairs,</w:t>
            </w:r>
            <w:r>
              <w:t xml:space="preserve"> but this is difficult to always achieve)</w:t>
            </w:r>
          </w:p>
        </w:tc>
      </w:tr>
      <w:tr w:rsidR="00BC6E64" w14:paraId="680FCCE5" w14:textId="77777777" w:rsidTr="00F85750">
        <w:trPr>
          <w:trHeight w:val="779"/>
        </w:trPr>
        <w:tc>
          <w:tcPr>
            <w:tcW w:w="2468" w:type="dxa"/>
          </w:tcPr>
          <w:p w14:paraId="6565580B" w14:textId="74FA28B8" w:rsidR="00BC6E64" w:rsidRDefault="00BC6E64" w:rsidP="000E0B2B">
            <w:r>
              <w:t>Child running away</w:t>
            </w:r>
          </w:p>
        </w:tc>
        <w:tc>
          <w:tcPr>
            <w:tcW w:w="2772" w:type="dxa"/>
          </w:tcPr>
          <w:p w14:paraId="7BEF9A73" w14:textId="7BA7EC57" w:rsidR="00BC6E64" w:rsidRDefault="00BC6E64" w:rsidP="000E0B2B">
            <w:r>
              <w:t>Lost child – distress, safeguarding risk, impacts of possible interaction with people or traffic off site</w:t>
            </w:r>
          </w:p>
        </w:tc>
        <w:tc>
          <w:tcPr>
            <w:tcW w:w="2126" w:type="dxa"/>
          </w:tcPr>
          <w:p w14:paraId="320522AB" w14:textId="0A3EFD92" w:rsidR="00BC6E64" w:rsidRDefault="00BC6E64" w:rsidP="000E0B2B">
            <w:r>
              <w:t>YP</w:t>
            </w:r>
          </w:p>
        </w:tc>
        <w:tc>
          <w:tcPr>
            <w:tcW w:w="6663" w:type="dxa"/>
          </w:tcPr>
          <w:p w14:paraId="0A0FBB63" w14:textId="6D9C2675" w:rsidR="00BC6E64" w:rsidRDefault="006021A3" w:rsidP="000E0B2B">
            <w:r>
              <w:t xml:space="preserve">The site gates will be </w:t>
            </w:r>
            <w:r w:rsidR="0025180A">
              <w:t xml:space="preserve">kept </w:t>
            </w:r>
            <w:proofErr w:type="gramStart"/>
            <w:r w:rsidR="0025180A">
              <w:t>closed at all times</w:t>
            </w:r>
            <w:proofErr w:type="gramEnd"/>
            <w:r w:rsidR="0025180A">
              <w:t xml:space="preserve"> during the day and will be monitored.  The gates will be locked at night.  A leader from each </w:t>
            </w:r>
            <w:r w:rsidR="00A06112">
              <w:t>Colony</w:t>
            </w:r>
            <w:r w:rsidR="0025180A">
              <w:t xml:space="preserve"> will be informed of the procedure for unlocking the gate if this is needed after the event staff have gone to bed.  Colony leaders should undertake regular head counts to ensure they know they have all their YP.</w:t>
            </w:r>
          </w:p>
        </w:tc>
      </w:tr>
      <w:tr w:rsidR="00BC6E64" w14:paraId="5C9070E5" w14:textId="77777777" w:rsidTr="006021A3">
        <w:tc>
          <w:tcPr>
            <w:tcW w:w="14029" w:type="dxa"/>
            <w:gridSpan w:val="4"/>
            <w:shd w:val="clear" w:color="auto" w:fill="D1D1D1" w:themeFill="background2" w:themeFillShade="E6"/>
          </w:tcPr>
          <w:p w14:paraId="05D8786C" w14:textId="4B5D8218" w:rsidR="00BC6E64" w:rsidRDefault="00BC6E64" w:rsidP="000E0B2B">
            <w:r w:rsidRPr="000E0B2B">
              <w:rPr>
                <w:b/>
                <w:bCs/>
              </w:rPr>
              <w:t>Collection</w:t>
            </w:r>
          </w:p>
        </w:tc>
      </w:tr>
      <w:tr w:rsidR="00BC6E64" w14:paraId="7D22F180" w14:textId="77777777" w:rsidTr="006021A3">
        <w:tc>
          <w:tcPr>
            <w:tcW w:w="2468" w:type="dxa"/>
          </w:tcPr>
          <w:p w14:paraId="767604FA" w14:textId="17B8D4E7" w:rsidR="00BC6E64" w:rsidRDefault="00BC6E64" w:rsidP="000E0B2B">
            <w:r>
              <w:t>Lots of people</w:t>
            </w:r>
          </w:p>
        </w:tc>
        <w:tc>
          <w:tcPr>
            <w:tcW w:w="2772" w:type="dxa"/>
          </w:tcPr>
          <w:p w14:paraId="28A9EF5F" w14:textId="49AEAB4E" w:rsidR="00BC6E64" w:rsidRDefault="00BC6E64" w:rsidP="000E0B2B">
            <w:r>
              <w:t>Risk of YP being lost/safeguarding</w:t>
            </w:r>
          </w:p>
        </w:tc>
        <w:tc>
          <w:tcPr>
            <w:tcW w:w="2126" w:type="dxa"/>
          </w:tcPr>
          <w:p w14:paraId="1A50CF6E" w14:textId="6608D817" w:rsidR="00BC6E64" w:rsidRDefault="00BC6E64" w:rsidP="000E0B2B">
            <w:r>
              <w:t>YP</w:t>
            </w:r>
          </w:p>
        </w:tc>
        <w:tc>
          <w:tcPr>
            <w:tcW w:w="6663" w:type="dxa"/>
          </w:tcPr>
          <w:p w14:paraId="2932601E" w14:textId="0A62834B" w:rsidR="00BC6E64" w:rsidRDefault="0025180A" w:rsidP="000E0B2B">
            <w:r>
              <w:t>Leaders must ensure that YP are handed back to the parent or person designated to pick them up at the end of the camp</w:t>
            </w:r>
            <w:r w:rsidR="00A25E2E">
              <w:t>.</w:t>
            </w:r>
            <w:r>
              <w:t xml:space="preserve">  YP should not be allowed to wander off.</w:t>
            </w:r>
          </w:p>
        </w:tc>
      </w:tr>
      <w:tr w:rsidR="00BC6E64" w14:paraId="2CA20591" w14:textId="77777777" w:rsidTr="004A1C5B">
        <w:trPr>
          <w:trHeight w:val="1059"/>
        </w:trPr>
        <w:tc>
          <w:tcPr>
            <w:tcW w:w="2468" w:type="dxa"/>
          </w:tcPr>
          <w:p w14:paraId="185D9427" w14:textId="33E86C19" w:rsidR="00BC6E64" w:rsidRDefault="00BC6E64" w:rsidP="000E0B2B">
            <w:r>
              <w:t>Parking</w:t>
            </w:r>
          </w:p>
        </w:tc>
        <w:tc>
          <w:tcPr>
            <w:tcW w:w="2772" w:type="dxa"/>
          </w:tcPr>
          <w:p w14:paraId="59094D65" w14:textId="102EECFE" w:rsidR="00BC6E64" w:rsidRDefault="00BC6E64" w:rsidP="000E0B2B">
            <w:r>
              <w:t>Impacts between pedestrians and cars</w:t>
            </w:r>
          </w:p>
        </w:tc>
        <w:tc>
          <w:tcPr>
            <w:tcW w:w="2126" w:type="dxa"/>
          </w:tcPr>
          <w:p w14:paraId="54EB027E" w14:textId="6A3B6A48" w:rsidR="00BC6E64" w:rsidRPr="000E0B2B" w:rsidRDefault="00BC6E64" w:rsidP="000E0B2B">
            <w:pPr>
              <w:rPr>
                <w:b/>
                <w:bCs/>
              </w:rPr>
            </w:pPr>
            <w:r>
              <w:t xml:space="preserve">All </w:t>
            </w:r>
            <w:proofErr w:type="spellStart"/>
            <w:r>
              <w:t>inc</w:t>
            </w:r>
            <w:proofErr w:type="spellEnd"/>
            <w:r>
              <w:t xml:space="preserve"> parents</w:t>
            </w:r>
          </w:p>
        </w:tc>
        <w:tc>
          <w:tcPr>
            <w:tcW w:w="6663" w:type="dxa"/>
          </w:tcPr>
          <w:p w14:paraId="56CB7DB4" w14:textId="089629B8" w:rsidR="00BC6E64" w:rsidRDefault="0025180A" w:rsidP="000E0B2B">
            <w:r>
              <w:t>All parents must park in the car park at the top of the lan</w:t>
            </w:r>
            <w:r w:rsidR="00C839E0">
              <w:t>e</w:t>
            </w:r>
            <w:r>
              <w:t xml:space="preserve"> and walk to the site.</w:t>
            </w:r>
          </w:p>
        </w:tc>
      </w:tr>
      <w:tr w:rsidR="00BC6E64" w14:paraId="49A5BB0B" w14:textId="77777777" w:rsidTr="006021A3">
        <w:tc>
          <w:tcPr>
            <w:tcW w:w="2468" w:type="dxa"/>
          </w:tcPr>
          <w:p w14:paraId="35B6695E" w14:textId="2FB83DE2" w:rsidR="00BC6E64" w:rsidRDefault="00BC6E64" w:rsidP="000E0B2B">
            <w:r>
              <w:lastRenderedPageBreak/>
              <w:t>Narrow lane</w:t>
            </w:r>
          </w:p>
        </w:tc>
        <w:tc>
          <w:tcPr>
            <w:tcW w:w="2772" w:type="dxa"/>
          </w:tcPr>
          <w:p w14:paraId="31F511FE" w14:textId="68AB7435" w:rsidR="00BC6E64" w:rsidRDefault="00BC6E64" w:rsidP="000E0B2B">
            <w:r>
              <w:t>Impacts between cars and pedestrians – note regatta takes place on Saturday and may overlap with collections on Saturday</w:t>
            </w:r>
          </w:p>
        </w:tc>
        <w:tc>
          <w:tcPr>
            <w:tcW w:w="2126" w:type="dxa"/>
          </w:tcPr>
          <w:p w14:paraId="21C004C2" w14:textId="0469307D" w:rsidR="00BC6E64" w:rsidRDefault="00BC6E64" w:rsidP="000E0B2B">
            <w:r>
              <w:t xml:space="preserve">All </w:t>
            </w:r>
            <w:proofErr w:type="spellStart"/>
            <w:r>
              <w:t>inc</w:t>
            </w:r>
            <w:proofErr w:type="spellEnd"/>
            <w:r>
              <w:t xml:space="preserve"> parents</w:t>
            </w:r>
          </w:p>
        </w:tc>
        <w:tc>
          <w:tcPr>
            <w:tcW w:w="6663" w:type="dxa"/>
          </w:tcPr>
          <w:p w14:paraId="5E8344E4" w14:textId="2FDE7E4F" w:rsidR="00BC6E64" w:rsidRDefault="0025180A" w:rsidP="000E0B2B">
            <w:r>
              <w:t xml:space="preserve">No parents’ vehicles to enter the lane to the site and no leader vehicles to move to the site during arrivals.  People should be aware that other traffic may use the lane.  </w:t>
            </w:r>
            <w:proofErr w:type="gramStart"/>
            <w:r>
              <w:t>In particular care</w:t>
            </w:r>
            <w:proofErr w:type="gramEnd"/>
            <w:r>
              <w:t xml:space="preserve"> should be taken on Saturday as a rowing regatta also use the track to access their site.</w:t>
            </w:r>
          </w:p>
        </w:tc>
      </w:tr>
      <w:tr w:rsidR="00BC6E64" w:rsidRPr="001E2749" w14:paraId="150E4BEC" w14:textId="77777777" w:rsidTr="006021A3">
        <w:tc>
          <w:tcPr>
            <w:tcW w:w="14029" w:type="dxa"/>
            <w:gridSpan w:val="4"/>
            <w:shd w:val="clear" w:color="auto" w:fill="D1D1D1" w:themeFill="background2" w:themeFillShade="E6"/>
          </w:tcPr>
          <w:p w14:paraId="08969CE9" w14:textId="05D5B448" w:rsidR="00BC6E64" w:rsidRPr="001E2749" w:rsidRDefault="00BC6E64" w:rsidP="000E0B2B">
            <w:pPr>
              <w:rPr>
                <w:b/>
                <w:bCs/>
              </w:rPr>
            </w:pPr>
            <w:r w:rsidRPr="001E2749">
              <w:rPr>
                <w:b/>
                <w:bCs/>
              </w:rPr>
              <w:t>Food (central)</w:t>
            </w:r>
          </w:p>
        </w:tc>
      </w:tr>
      <w:tr w:rsidR="00BC6E64" w14:paraId="36C1BA86" w14:textId="77777777" w:rsidTr="006021A3">
        <w:tc>
          <w:tcPr>
            <w:tcW w:w="2468" w:type="dxa"/>
          </w:tcPr>
          <w:p w14:paraId="5E8A0C42" w14:textId="0BDDC640" w:rsidR="00BC6E64" w:rsidRDefault="00BC6E64" w:rsidP="000E0B2B">
            <w:r>
              <w:t>Poor Hygiene</w:t>
            </w:r>
          </w:p>
        </w:tc>
        <w:tc>
          <w:tcPr>
            <w:tcW w:w="2772" w:type="dxa"/>
          </w:tcPr>
          <w:p w14:paraId="71053756" w14:textId="34FFDA41" w:rsidR="00BC6E64" w:rsidRDefault="00BC6E64" w:rsidP="000E0B2B">
            <w:r>
              <w:t>Food poisoning</w:t>
            </w:r>
          </w:p>
        </w:tc>
        <w:tc>
          <w:tcPr>
            <w:tcW w:w="2126" w:type="dxa"/>
          </w:tcPr>
          <w:p w14:paraId="7028C5A4" w14:textId="37E2DE81" w:rsidR="00BC6E64" w:rsidRDefault="00BC6E64" w:rsidP="000E0B2B">
            <w:r>
              <w:t>All on site</w:t>
            </w:r>
          </w:p>
        </w:tc>
        <w:tc>
          <w:tcPr>
            <w:tcW w:w="6663" w:type="dxa"/>
          </w:tcPr>
          <w:p w14:paraId="673317E4" w14:textId="196CFAFA" w:rsidR="00BC6E64" w:rsidRDefault="0025180A" w:rsidP="000E0B2B">
            <w:r>
              <w:t>All handling food or eating food should wash their hands before eating or cooking.  Those handling raw food should not handle cooked food without hand washing in between.</w:t>
            </w:r>
          </w:p>
        </w:tc>
      </w:tr>
      <w:tr w:rsidR="00BC6E64" w14:paraId="573B2A49" w14:textId="77777777" w:rsidTr="006021A3">
        <w:tc>
          <w:tcPr>
            <w:tcW w:w="2468" w:type="dxa"/>
          </w:tcPr>
          <w:p w14:paraId="38751FB5" w14:textId="45A4BB86" w:rsidR="00BC6E64" w:rsidRDefault="00BC6E64" w:rsidP="000E0B2B">
            <w:r>
              <w:t>Allergies/intolerances</w:t>
            </w:r>
          </w:p>
        </w:tc>
        <w:tc>
          <w:tcPr>
            <w:tcW w:w="2772" w:type="dxa"/>
          </w:tcPr>
          <w:p w14:paraId="004E39C0" w14:textId="6997EA91" w:rsidR="00BC6E64" w:rsidRDefault="00BC6E64" w:rsidP="000E0B2B">
            <w:r>
              <w:t>Leading to reactions, medical incidents</w:t>
            </w:r>
          </w:p>
        </w:tc>
        <w:tc>
          <w:tcPr>
            <w:tcW w:w="2126" w:type="dxa"/>
          </w:tcPr>
          <w:p w14:paraId="540A29CE" w14:textId="0982A6EA" w:rsidR="00BC6E64" w:rsidRDefault="00BC6E64" w:rsidP="000E0B2B">
            <w:r>
              <w:t>All on site</w:t>
            </w:r>
          </w:p>
        </w:tc>
        <w:tc>
          <w:tcPr>
            <w:tcW w:w="6663" w:type="dxa"/>
          </w:tcPr>
          <w:p w14:paraId="24F2A060" w14:textId="1F794541" w:rsidR="00BC6E64" w:rsidRDefault="0025180A" w:rsidP="000E0B2B">
            <w:r>
              <w:t xml:space="preserve">Information on allergies should be communicated to the event team before the event so that allowances can be made.  Leaders should know who these YP are and should assist in ensuring that they do not have any foods which have been identified as unsuitable.  The event team will have ingredient lists to hand for any food stuffs not supplied in </w:t>
            </w:r>
            <w:r w:rsidR="00D96208">
              <w:t>labelled packaging.</w:t>
            </w:r>
            <w:r w:rsidR="00F85750">
              <w:t xml:space="preserve">  If outside treatment for any reaction is </w:t>
            </w:r>
            <w:r w:rsidR="00A25E2E">
              <w:t>needed,</w:t>
            </w:r>
            <w:r w:rsidR="00F85750">
              <w:t xml:space="preserve"> then this should be escalated to the event team.</w:t>
            </w:r>
          </w:p>
        </w:tc>
      </w:tr>
      <w:tr w:rsidR="00BC6E64" w14:paraId="0A9CCB12" w14:textId="77777777" w:rsidTr="006021A3">
        <w:tc>
          <w:tcPr>
            <w:tcW w:w="2468" w:type="dxa"/>
          </w:tcPr>
          <w:p w14:paraId="0493054E" w14:textId="3B54E9BB" w:rsidR="00BC6E64" w:rsidRDefault="00BC6E64" w:rsidP="000E0B2B">
            <w:r>
              <w:t>Sharps (knives)</w:t>
            </w:r>
          </w:p>
        </w:tc>
        <w:tc>
          <w:tcPr>
            <w:tcW w:w="2772" w:type="dxa"/>
          </w:tcPr>
          <w:p w14:paraId="173F37BD" w14:textId="7E99E507" w:rsidR="00BC6E64" w:rsidRDefault="00BC6E64" w:rsidP="000E0B2B">
            <w:r>
              <w:t>Leading to cuts</w:t>
            </w:r>
          </w:p>
        </w:tc>
        <w:tc>
          <w:tcPr>
            <w:tcW w:w="2126" w:type="dxa"/>
          </w:tcPr>
          <w:p w14:paraId="6F49FC30" w14:textId="297BE4B2" w:rsidR="00BC6E64" w:rsidRDefault="00BC6E64" w:rsidP="000E0B2B">
            <w:r>
              <w:t>Adults</w:t>
            </w:r>
          </w:p>
        </w:tc>
        <w:tc>
          <w:tcPr>
            <w:tcW w:w="6663" w:type="dxa"/>
          </w:tcPr>
          <w:p w14:paraId="045CB5ED" w14:textId="2E1E3271" w:rsidR="00BC6E64" w:rsidRDefault="00D96208" w:rsidP="000E0B2B">
            <w:r>
              <w:t xml:space="preserve">Any knives or scissors used during food preparation will only be handled by adults and should be </w:t>
            </w:r>
            <w:proofErr w:type="gramStart"/>
            <w:r>
              <w:t>kept out of the reach of YP at all times</w:t>
            </w:r>
            <w:proofErr w:type="gramEnd"/>
            <w:r>
              <w:t>.</w:t>
            </w:r>
          </w:p>
        </w:tc>
      </w:tr>
      <w:tr w:rsidR="00BC6E64" w14:paraId="14B358E2" w14:textId="77777777" w:rsidTr="004A1C5B">
        <w:trPr>
          <w:trHeight w:val="1958"/>
        </w:trPr>
        <w:tc>
          <w:tcPr>
            <w:tcW w:w="2468" w:type="dxa"/>
          </w:tcPr>
          <w:p w14:paraId="3377D4A3" w14:textId="184BC50B" w:rsidR="00BC6E64" w:rsidRDefault="00BC6E64" w:rsidP="000E0B2B">
            <w:r>
              <w:t>Stove, Kettles and Urn</w:t>
            </w:r>
          </w:p>
        </w:tc>
        <w:tc>
          <w:tcPr>
            <w:tcW w:w="2772" w:type="dxa"/>
          </w:tcPr>
          <w:p w14:paraId="17254D88" w14:textId="7347E048" w:rsidR="00BC6E64" w:rsidRDefault="00BC6E64" w:rsidP="000E0B2B">
            <w:r>
              <w:t>Potential of burns and scalds</w:t>
            </w:r>
          </w:p>
        </w:tc>
        <w:tc>
          <w:tcPr>
            <w:tcW w:w="2126" w:type="dxa"/>
          </w:tcPr>
          <w:p w14:paraId="0D1C057E" w14:textId="01A5ABFC" w:rsidR="00BC6E64" w:rsidRDefault="00BC6E64" w:rsidP="000E0B2B">
            <w:r>
              <w:t>Adults and YP</w:t>
            </w:r>
          </w:p>
        </w:tc>
        <w:tc>
          <w:tcPr>
            <w:tcW w:w="6663" w:type="dxa"/>
          </w:tcPr>
          <w:p w14:paraId="070B7743" w14:textId="6320C973" w:rsidR="00BC6E64" w:rsidRDefault="00D96208" w:rsidP="000E0B2B">
            <w:r>
              <w:t>Only adults can enter the hall where the kettles and urns are provided for adults to make hot drinks.  The kitchen is out of bounds to all unless invited by the event catering team.</w:t>
            </w:r>
          </w:p>
        </w:tc>
      </w:tr>
      <w:tr w:rsidR="000E0B2B" w:rsidRPr="00B15526" w14:paraId="7DCB1AC5" w14:textId="77777777" w:rsidTr="006021A3">
        <w:tc>
          <w:tcPr>
            <w:tcW w:w="14029" w:type="dxa"/>
            <w:gridSpan w:val="4"/>
            <w:shd w:val="clear" w:color="auto" w:fill="D1D1D1" w:themeFill="background2" w:themeFillShade="E6"/>
          </w:tcPr>
          <w:p w14:paraId="4043A2D8" w14:textId="517190F6" w:rsidR="000E0B2B" w:rsidRPr="00B15526" w:rsidRDefault="000E0B2B" w:rsidP="000E0B2B">
            <w:pPr>
              <w:rPr>
                <w:b/>
                <w:bCs/>
              </w:rPr>
            </w:pPr>
            <w:r w:rsidRPr="00B15526">
              <w:rPr>
                <w:b/>
                <w:bCs/>
              </w:rPr>
              <w:lastRenderedPageBreak/>
              <w:t>Activities</w:t>
            </w:r>
          </w:p>
        </w:tc>
      </w:tr>
      <w:tr w:rsidR="000E0B2B" w14:paraId="72487BFF" w14:textId="77777777" w:rsidTr="006021A3">
        <w:tc>
          <w:tcPr>
            <w:tcW w:w="14029" w:type="dxa"/>
            <w:gridSpan w:val="4"/>
            <w:shd w:val="clear" w:color="auto" w:fill="E8E8E8" w:themeFill="background2"/>
          </w:tcPr>
          <w:p w14:paraId="564A0FAE" w14:textId="2F876075" w:rsidR="000E0B2B" w:rsidRDefault="000E0B2B" w:rsidP="000E0B2B">
            <w:r w:rsidRPr="00B15526">
              <w:rPr>
                <w:b/>
                <w:bCs/>
              </w:rPr>
              <w:t>Hot Dogs</w:t>
            </w:r>
          </w:p>
        </w:tc>
      </w:tr>
      <w:tr w:rsidR="00BC6E64" w14:paraId="4177FAC7" w14:textId="77777777" w:rsidTr="006021A3">
        <w:tc>
          <w:tcPr>
            <w:tcW w:w="2468" w:type="dxa"/>
          </w:tcPr>
          <w:p w14:paraId="2C525966" w14:textId="239C8931" w:rsidR="00BC6E64" w:rsidRDefault="00BC6E64" w:rsidP="000E0B2B">
            <w:r>
              <w:t>Fires</w:t>
            </w:r>
          </w:p>
        </w:tc>
        <w:tc>
          <w:tcPr>
            <w:tcW w:w="2772" w:type="dxa"/>
          </w:tcPr>
          <w:p w14:paraId="6E3C72CC" w14:textId="172D5E8F" w:rsidR="00BC6E64" w:rsidRDefault="00BC6E64" w:rsidP="000E0B2B">
            <w:r>
              <w:t>Burns, smoke inhalation</w:t>
            </w:r>
          </w:p>
        </w:tc>
        <w:tc>
          <w:tcPr>
            <w:tcW w:w="2126" w:type="dxa"/>
          </w:tcPr>
          <w:p w14:paraId="200CE6A9" w14:textId="3048FCAC" w:rsidR="00BC6E64" w:rsidRDefault="00BC6E64" w:rsidP="000E0B2B">
            <w:r>
              <w:t>All on activity</w:t>
            </w:r>
          </w:p>
        </w:tc>
        <w:tc>
          <w:tcPr>
            <w:tcW w:w="6663" w:type="dxa"/>
          </w:tcPr>
          <w:p w14:paraId="29F9A043" w14:textId="53A5428E" w:rsidR="00BC6E64" w:rsidRDefault="00D96208" w:rsidP="000E0B2B">
            <w:r w:rsidRPr="00D96208">
              <w:t xml:space="preserve">Water buckets close to campfire area/ </w:t>
            </w:r>
            <w:proofErr w:type="gramStart"/>
            <w:r w:rsidRPr="00D96208">
              <w:t>BBQ's .</w:t>
            </w:r>
            <w:proofErr w:type="gramEnd"/>
            <w:r w:rsidRPr="00D96208">
              <w:t xml:space="preserve"> Fires constantly supervised.</w:t>
            </w:r>
            <w:r>
              <w:t xml:space="preserve">  Min 1 leader at each firepit </w:t>
            </w:r>
            <w:proofErr w:type="gramStart"/>
            <w:r>
              <w:t>at all times</w:t>
            </w:r>
            <w:proofErr w:type="gramEnd"/>
            <w:r>
              <w:t>.  Loose clothing to be removed or tucked away</w:t>
            </w:r>
          </w:p>
        </w:tc>
      </w:tr>
      <w:tr w:rsidR="00BC6E64" w14:paraId="6B20C1B1" w14:textId="77777777" w:rsidTr="006021A3">
        <w:tc>
          <w:tcPr>
            <w:tcW w:w="2468" w:type="dxa"/>
          </w:tcPr>
          <w:p w14:paraId="1AC045A0" w14:textId="18F07BA2" w:rsidR="00BC6E64" w:rsidRDefault="00BC6E64" w:rsidP="000E0B2B">
            <w:r>
              <w:t>Poor Hygiene</w:t>
            </w:r>
          </w:p>
        </w:tc>
        <w:tc>
          <w:tcPr>
            <w:tcW w:w="2772" w:type="dxa"/>
          </w:tcPr>
          <w:p w14:paraId="5D3BC858" w14:textId="30FC52EB" w:rsidR="00BC6E64" w:rsidRDefault="00BC6E64" w:rsidP="000E0B2B">
            <w:r>
              <w:t>Food Poisoning</w:t>
            </w:r>
          </w:p>
        </w:tc>
        <w:tc>
          <w:tcPr>
            <w:tcW w:w="2126" w:type="dxa"/>
          </w:tcPr>
          <w:p w14:paraId="5981B1CE" w14:textId="617FC3F2" w:rsidR="00BC6E64" w:rsidRDefault="00BC6E64" w:rsidP="000E0B2B">
            <w:r>
              <w:t>All on activity</w:t>
            </w:r>
          </w:p>
        </w:tc>
        <w:tc>
          <w:tcPr>
            <w:tcW w:w="6663" w:type="dxa"/>
          </w:tcPr>
          <w:p w14:paraId="5F8F23DF" w14:textId="5266728F" w:rsidR="00BC6E64" w:rsidRDefault="00D96208" w:rsidP="000E0B2B">
            <w:r>
              <w:t>All handling food or eating food should wash their hands before eating or cooking.  Those handling raw food should not handle cooked food without hand washing in between.</w:t>
            </w:r>
          </w:p>
        </w:tc>
      </w:tr>
      <w:tr w:rsidR="00BC6E64" w14:paraId="68C9DB93" w14:textId="77777777" w:rsidTr="006021A3">
        <w:tc>
          <w:tcPr>
            <w:tcW w:w="2468" w:type="dxa"/>
          </w:tcPr>
          <w:p w14:paraId="2C892089" w14:textId="78756F0D" w:rsidR="00BC6E64" w:rsidRDefault="00BC6E64" w:rsidP="000E0B2B">
            <w:r>
              <w:t>Undercooked food</w:t>
            </w:r>
          </w:p>
        </w:tc>
        <w:tc>
          <w:tcPr>
            <w:tcW w:w="2772" w:type="dxa"/>
          </w:tcPr>
          <w:p w14:paraId="23B1ED61" w14:textId="7534529F" w:rsidR="00BC6E64" w:rsidRDefault="00BC6E64" w:rsidP="000E0B2B">
            <w:r>
              <w:t>Food Poisoning</w:t>
            </w:r>
          </w:p>
        </w:tc>
        <w:tc>
          <w:tcPr>
            <w:tcW w:w="2126" w:type="dxa"/>
          </w:tcPr>
          <w:p w14:paraId="7BEC7242" w14:textId="7D8D133F" w:rsidR="00BC6E64" w:rsidRDefault="00BC6E64" w:rsidP="000E0B2B">
            <w:r>
              <w:t>All on activity</w:t>
            </w:r>
          </w:p>
        </w:tc>
        <w:tc>
          <w:tcPr>
            <w:tcW w:w="6663" w:type="dxa"/>
          </w:tcPr>
          <w:p w14:paraId="38E84DE1" w14:textId="299DB4A7" w:rsidR="00BC6E64" w:rsidRDefault="00D96208" w:rsidP="000E0B2B">
            <w:r>
              <w:t>All food will be checked for temperature before allowing YP to eat – for pork sausages the temperature should be &gt; 75deg C</w:t>
            </w:r>
          </w:p>
        </w:tc>
      </w:tr>
      <w:tr w:rsidR="00D96208" w14:paraId="39AAD881" w14:textId="77777777" w:rsidTr="006021A3">
        <w:tc>
          <w:tcPr>
            <w:tcW w:w="2468" w:type="dxa"/>
          </w:tcPr>
          <w:p w14:paraId="258A2C7E" w14:textId="28709E73" w:rsidR="00D96208" w:rsidRDefault="00D96208" w:rsidP="00D96208">
            <w:r>
              <w:t>Allergies/intolerances</w:t>
            </w:r>
          </w:p>
        </w:tc>
        <w:tc>
          <w:tcPr>
            <w:tcW w:w="2772" w:type="dxa"/>
          </w:tcPr>
          <w:p w14:paraId="40D99C44" w14:textId="2EDB9E8E" w:rsidR="00D96208" w:rsidRDefault="00D96208" w:rsidP="00D96208">
            <w:r>
              <w:t>Leading to reactions, medical incidents</w:t>
            </w:r>
          </w:p>
        </w:tc>
        <w:tc>
          <w:tcPr>
            <w:tcW w:w="2126" w:type="dxa"/>
          </w:tcPr>
          <w:p w14:paraId="774CA2E8" w14:textId="28284D27" w:rsidR="00D96208" w:rsidRDefault="00D96208" w:rsidP="00D96208">
            <w:r>
              <w:t>All on activity</w:t>
            </w:r>
          </w:p>
        </w:tc>
        <w:tc>
          <w:tcPr>
            <w:tcW w:w="6663" w:type="dxa"/>
          </w:tcPr>
          <w:p w14:paraId="5212A60D" w14:textId="5AF6C55E" w:rsidR="00D96208" w:rsidRDefault="00D96208" w:rsidP="00D96208">
            <w:r>
              <w:t>Information on allergies should be communicated to the event team before the event so that allowances can be made.  Leaders should know who these YP are and should assist in ensuring that they do not have any foods which have been identified as unsuitable.  The event team will have ingredient lists to hand for any food stuffs not supplied in labelled packaging.</w:t>
            </w:r>
          </w:p>
        </w:tc>
      </w:tr>
      <w:tr w:rsidR="00D96208" w14:paraId="109AFE97" w14:textId="77777777" w:rsidTr="00F85750">
        <w:trPr>
          <w:trHeight w:val="1329"/>
        </w:trPr>
        <w:tc>
          <w:tcPr>
            <w:tcW w:w="2468" w:type="dxa"/>
          </w:tcPr>
          <w:p w14:paraId="4AB9DE75" w14:textId="428BADA5" w:rsidR="00D96208" w:rsidRDefault="00D96208" w:rsidP="00D96208">
            <w:r>
              <w:t>Knives</w:t>
            </w:r>
          </w:p>
        </w:tc>
        <w:tc>
          <w:tcPr>
            <w:tcW w:w="2772" w:type="dxa"/>
          </w:tcPr>
          <w:p w14:paraId="5797FCF4" w14:textId="135C04D6" w:rsidR="00D96208" w:rsidRDefault="00D96208" w:rsidP="00D96208">
            <w:r>
              <w:t>Cuts</w:t>
            </w:r>
          </w:p>
        </w:tc>
        <w:tc>
          <w:tcPr>
            <w:tcW w:w="2126" w:type="dxa"/>
          </w:tcPr>
          <w:p w14:paraId="7CCFFD4B" w14:textId="2D248EFC" w:rsidR="00D96208" w:rsidRDefault="00D96208" w:rsidP="00D96208">
            <w:r>
              <w:t>All on activity</w:t>
            </w:r>
          </w:p>
        </w:tc>
        <w:tc>
          <w:tcPr>
            <w:tcW w:w="6663" w:type="dxa"/>
          </w:tcPr>
          <w:p w14:paraId="52353296" w14:textId="0B8745FD" w:rsidR="00D96208" w:rsidRDefault="00D96208" w:rsidP="00D96208">
            <w:r>
              <w:t xml:space="preserve">Any knives or scissors used during food preparation will only be handled by adults and should be </w:t>
            </w:r>
            <w:proofErr w:type="gramStart"/>
            <w:r>
              <w:t>kept out of the reach of YP at all times</w:t>
            </w:r>
            <w:proofErr w:type="gramEnd"/>
            <w:r>
              <w:t>.</w:t>
            </w:r>
          </w:p>
        </w:tc>
      </w:tr>
      <w:tr w:rsidR="00D96208" w14:paraId="518EEEA6" w14:textId="77777777" w:rsidTr="006021A3">
        <w:trPr>
          <w:trHeight w:val="283"/>
        </w:trPr>
        <w:tc>
          <w:tcPr>
            <w:tcW w:w="14029" w:type="dxa"/>
            <w:gridSpan w:val="4"/>
            <w:shd w:val="clear" w:color="auto" w:fill="E8E8E8" w:themeFill="background2"/>
          </w:tcPr>
          <w:p w14:paraId="08AF8BB2" w14:textId="5D59AF03" w:rsidR="00D96208" w:rsidRDefault="00D96208" w:rsidP="00D96208">
            <w:r w:rsidRPr="00B15526">
              <w:rPr>
                <w:b/>
                <w:bCs/>
              </w:rPr>
              <w:t>Jam Jar Lights</w:t>
            </w:r>
          </w:p>
        </w:tc>
      </w:tr>
      <w:tr w:rsidR="00D96208" w14:paraId="3DFAC00F" w14:textId="77777777" w:rsidTr="006021A3">
        <w:trPr>
          <w:trHeight w:val="283"/>
        </w:trPr>
        <w:tc>
          <w:tcPr>
            <w:tcW w:w="2468" w:type="dxa"/>
          </w:tcPr>
          <w:p w14:paraId="7E563A3E" w14:textId="669105FD" w:rsidR="00D96208" w:rsidRPr="00B15526" w:rsidRDefault="00D96208" w:rsidP="00D96208">
            <w:r w:rsidRPr="00B15526">
              <w:t>Glass jars</w:t>
            </w:r>
          </w:p>
        </w:tc>
        <w:tc>
          <w:tcPr>
            <w:tcW w:w="2772" w:type="dxa"/>
          </w:tcPr>
          <w:p w14:paraId="4D05499E" w14:textId="124BD606" w:rsidR="00D96208" w:rsidRDefault="00D96208" w:rsidP="00D96208">
            <w:r>
              <w:t>Breakage leading to cuts</w:t>
            </w:r>
          </w:p>
        </w:tc>
        <w:tc>
          <w:tcPr>
            <w:tcW w:w="2126" w:type="dxa"/>
          </w:tcPr>
          <w:p w14:paraId="5EE61E38" w14:textId="6E8E2DC4" w:rsidR="00D96208" w:rsidRDefault="00D96208" w:rsidP="00D96208">
            <w:r>
              <w:t>All on activity</w:t>
            </w:r>
          </w:p>
        </w:tc>
        <w:tc>
          <w:tcPr>
            <w:tcW w:w="6663" w:type="dxa"/>
          </w:tcPr>
          <w:p w14:paraId="3D2232CB" w14:textId="0BC2FC3E" w:rsidR="00D96208" w:rsidRPr="00D96208" w:rsidRDefault="003D3C1C" w:rsidP="00D96208">
            <w:pPr>
              <w:rPr>
                <w:szCs w:val="16"/>
              </w:rPr>
            </w:pPr>
            <w:r>
              <w:rPr>
                <w:szCs w:val="16"/>
              </w:rPr>
              <w:t xml:space="preserve">Leaders to collect on arrival at site from YP and bring jars to the activity, rather than the risk of YP dropping across the site. </w:t>
            </w:r>
            <w:r w:rsidR="00D96208">
              <w:rPr>
                <w:szCs w:val="16"/>
              </w:rPr>
              <w:t>In the event at a glass jar is dropped the YP will be asked to move away while an adult is able to clear up any fragments of glass.</w:t>
            </w:r>
          </w:p>
        </w:tc>
      </w:tr>
      <w:tr w:rsidR="00D96208" w14:paraId="390212C3" w14:textId="77777777" w:rsidTr="006021A3">
        <w:trPr>
          <w:trHeight w:val="283"/>
        </w:trPr>
        <w:tc>
          <w:tcPr>
            <w:tcW w:w="2468" w:type="dxa"/>
          </w:tcPr>
          <w:p w14:paraId="3C675B87" w14:textId="2B42C4C9" w:rsidR="00D96208" w:rsidRPr="00B15526" w:rsidRDefault="00D96208" w:rsidP="00D96208">
            <w:r>
              <w:lastRenderedPageBreak/>
              <w:t>Tea lights</w:t>
            </w:r>
          </w:p>
        </w:tc>
        <w:tc>
          <w:tcPr>
            <w:tcW w:w="2772" w:type="dxa"/>
          </w:tcPr>
          <w:p w14:paraId="642F0DB4" w14:textId="34D56EDA" w:rsidR="00D96208" w:rsidRDefault="00D96208" w:rsidP="00D96208">
            <w:r>
              <w:t>Burns from flame and hot glass</w:t>
            </w:r>
          </w:p>
        </w:tc>
        <w:tc>
          <w:tcPr>
            <w:tcW w:w="2126" w:type="dxa"/>
          </w:tcPr>
          <w:p w14:paraId="7C2D8D0D" w14:textId="5F7E9856" w:rsidR="00D96208" w:rsidRDefault="00D96208" w:rsidP="00D96208">
            <w:r>
              <w:t>All on activity</w:t>
            </w:r>
          </w:p>
        </w:tc>
        <w:tc>
          <w:tcPr>
            <w:tcW w:w="6663" w:type="dxa"/>
          </w:tcPr>
          <w:p w14:paraId="7A8923AE" w14:textId="0DF5ED61" w:rsidR="00D96208" w:rsidRDefault="00D96208" w:rsidP="00D96208">
            <w:r>
              <w:t>Only adults will light the candles once they have been hung in place.  YP should be advised not to touch the jars or place hands over the top of the jars.  Leaders should supervise the bridge when lots of YP are crossing</w:t>
            </w:r>
            <w:r w:rsidR="003D3C1C">
              <w:t xml:space="preserve">.  </w:t>
            </w:r>
            <w:r w:rsidR="004A1C5B">
              <w:t>Jars will be available to collect at the end of the event from the top of the site.</w:t>
            </w:r>
          </w:p>
        </w:tc>
      </w:tr>
      <w:tr w:rsidR="00D96208" w14:paraId="2C8D3485" w14:textId="77777777" w:rsidTr="006021A3">
        <w:trPr>
          <w:trHeight w:val="283"/>
        </w:trPr>
        <w:tc>
          <w:tcPr>
            <w:tcW w:w="14029" w:type="dxa"/>
            <w:gridSpan w:val="4"/>
            <w:shd w:val="clear" w:color="auto" w:fill="E8E8E8" w:themeFill="background2"/>
          </w:tcPr>
          <w:p w14:paraId="79B19424" w14:textId="6F795356" w:rsidR="00D96208" w:rsidRPr="0085312C" w:rsidRDefault="00D96208" w:rsidP="00D96208">
            <w:pPr>
              <w:rPr>
                <w:b/>
                <w:bCs/>
              </w:rPr>
            </w:pPr>
            <w:r w:rsidRPr="0085312C">
              <w:rPr>
                <w:b/>
                <w:bCs/>
              </w:rPr>
              <w:t>Campfire</w:t>
            </w:r>
          </w:p>
        </w:tc>
      </w:tr>
      <w:tr w:rsidR="00D96208" w14:paraId="4C1B0585" w14:textId="77777777" w:rsidTr="006021A3">
        <w:trPr>
          <w:trHeight w:val="283"/>
        </w:trPr>
        <w:tc>
          <w:tcPr>
            <w:tcW w:w="2468" w:type="dxa"/>
          </w:tcPr>
          <w:p w14:paraId="68B39C85" w14:textId="5AA36854" w:rsidR="00D96208" w:rsidRDefault="00D96208" w:rsidP="00D96208">
            <w:r>
              <w:t>Fire</w:t>
            </w:r>
          </w:p>
        </w:tc>
        <w:tc>
          <w:tcPr>
            <w:tcW w:w="2772" w:type="dxa"/>
          </w:tcPr>
          <w:p w14:paraId="4D889978" w14:textId="47D178C9" w:rsidR="00D96208" w:rsidRDefault="00D96208" w:rsidP="00D96208">
            <w:r>
              <w:t>Burns, smoke</w:t>
            </w:r>
          </w:p>
        </w:tc>
        <w:tc>
          <w:tcPr>
            <w:tcW w:w="2126" w:type="dxa"/>
          </w:tcPr>
          <w:p w14:paraId="0C7473CD" w14:textId="16A6F6E2" w:rsidR="00D96208" w:rsidRDefault="00D96208" w:rsidP="00D96208">
            <w:r>
              <w:t>All on activity</w:t>
            </w:r>
          </w:p>
        </w:tc>
        <w:tc>
          <w:tcPr>
            <w:tcW w:w="6663" w:type="dxa"/>
          </w:tcPr>
          <w:p w14:paraId="6A8B45D4" w14:textId="2D829D28" w:rsidR="00D96208" w:rsidRDefault="00D96208" w:rsidP="00D96208">
            <w:r w:rsidRPr="0025180A">
              <w:t xml:space="preserve">The evening campfire will be run in accordance with the Scouts Campfire Safety Policy </w:t>
            </w:r>
            <w:hyperlink r:id="rId6" w:history="1">
              <w:r w:rsidRPr="0025180A">
                <w:rPr>
                  <w:rStyle w:val="Hyperlink"/>
                </w:rPr>
                <w:t>https://www.scouts.org.uk/volunteers/staying-safe-and-safeguarding/safety/safe-camping-residentials-and-outdoor-skills/campfire-safety/</w:t>
              </w:r>
            </w:hyperlink>
            <w:r w:rsidRPr="0025180A">
              <w:t>. No accelerants will be used to start the campfire.</w:t>
            </w:r>
            <w:r>
              <w:t xml:space="preserve">  If wind conditions change then the seating arrangements may need to be amended</w:t>
            </w:r>
          </w:p>
        </w:tc>
      </w:tr>
      <w:tr w:rsidR="00D96208" w14:paraId="6C381BAD" w14:textId="77777777" w:rsidTr="006021A3">
        <w:trPr>
          <w:trHeight w:val="283"/>
        </w:trPr>
        <w:tc>
          <w:tcPr>
            <w:tcW w:w="14029" w:type="dxa"/>
            <w:gridSpan w:val="4"/>
            <w:shd w:val="clear" w:color="auto" w:fill="E8E8E8" w:themeFill="background2"/>
          </w:tcPr>
          <w:p w14:paraId="277C7242" w14:textId="5A96C1FA" w:rsidR="00D96208" w:rsidRPr="0085312C" w:rsidRDefault="00D96208" w:rsidP="00D96208">
            <w:pPr>
              <w:rPr>
                <w:b/>
                <w:bCs/>
              </w:rPr>
            </w:pPr>
            <w:r w:rsidRPr="0085312C">
              <w:rPr>
                <w:b/>
                <w:bCs/>
              </w:rPr>
              <w:t>Backwoods Cooking and Fire lighting</w:t>
            </w:r>
          </w:p>
        </w:tc>
      </w:tr>
      <w:tr w:rsidR="00D96208" w14:paraId="0163B898" w14:textId="77777777" w:rsidTr="006021A3">
        <w:trPr>
          <w:trHeight w:val="283"/>
        </w:trPr>
        <w:tc>
          <w:tcPr>
            <w:tcW w:w="2468" w:type="dxa"/>
          </w:tcPr>
          <w:p w14:paraId="06EF3120" w14:textId="599CEA6F" w:rsidR="00D96208" w:rsidRDefault="00D96208" w:rsidP="00D96208">
            <w:r>
              <w:t>Fire</w:t>
            </w:r>
          </w:p>
        </w:tc>
        <w:tc>
          <w:tcPr>
            <w:tcW w:w="2772" w:type="dxa"/>
          </w:tcPr>
          <w:p w14:paraId="213C4549" w14:textId="7542A292" w:rsidR="00D96208" w:rsidRDefault="00D96208" w:rsidP="00D96208">
            <w:r>
              <w:t>Burns, smoke inhalation</w:t>
            </w:r>
          </w:p>
        </w:tc>
        <w:tc>
          <w:tcPr>
            <w:tcW w:w="2126" w:type="dxa"/>
          </w:tcPr>
          <w:p w14:paraId="203ABEE3" w14:textId="1E59F533" w:rsidR="00D96208" w:rsidRDefault="00D96208" w:rsidP="00D96208">
            <w:r>
              <w:t>All on activity</w:t>
            </w:r>
          </w:p>
        </w:tc>
        <w:tc>
          <w:tcPr>
            <w:tcW w:w="6663" w:type="dxa"/>
          </w:tcPr>
          <w:p w14:paraId="08B9DB3E" w14:textId="153DEA51" w:rsidR="00D96208" w:rsidRDefault="00D96208" w:rsidP="00D96208">
            <w:r w:rsidRPr="00D96208">
              <w:t xml:space="preserve">Water buckets close to campfire area/ </w:t>
            </w:r>
            <w:proofErr w:type="gramStart"/>
            <w:r w:rsidRPr="00D96208">
              <w:t>BBQ's .</w:t>
            </w:r>
            <w:proofErr w:type="gramEnd"/>
            <w:r w:rsidRPr="00D96208">
              <w:t xml:space="preserve"> Fires constantly supervised.</w:t>
            </w:r>
            <w:r>
              <w:t xml:space="preserve"> Loose clothing to be removed or tucked away</w:t>
            </w:r>
          </w:p>
        </w:tc>
      </w:tr>
      <w:tr w:rsidR="00D96208" w14:paraId="7D9AA352" w14:textId="77777777" w:rsidTr="006021A3">
        <w:trPr>
          <w:trHeight w:val="283"/>
        </w:trPr>
        <w:tc>
          <w:tcPr>
            <w:tcW w:w="2468" w:type="dxa"/>
          </w:tcPr>
          <w:p w14:paraId="389E6D99" w14:textId="7709B84B" w:rsidR="00D96208" w:rsidRDefault="00D96208" w:rsidP="00D96208">
            <w:r>
              <w:t>Matches/Fire starters</w:t>
            </w:r>
          </w:p>
        </w:tc>
        <w:tc>
          <w:tcPr>
            <w:tcW w:w="2772" w:type="dxa"/>
          </w:tcPr>
          <w:p w14:paraId="30DF5C27" w14:textId="1AD41944" w:rsidR="00D96208" w:rsidRDefault="00D96208" w:rsidP="00D96208">
            <w:r>
              <w:t>Burns</w:t>
            </w:r>
          </w:p>
        </w:tc>
        <w:tc>
          <w:tcPr>
            <w:tcW w:w="2126" w:type="dxa"/>
          </w:tcPr>
          <w:p w14:paraId="03DF0848" w14:textId="7C2068BC" w:rsidR="00D96208" w:rsidRDefault="00D96208" w:rsidP="00D96208">
            <w:r>
              <w:t>All on activity</w:t>
            </w:r>
          </w:p>
        </w:tc>
        <w:tc>
          <w:tcPr>
            <w:tcW w:w="6663" w:type="dxa"/>
          </w:tcPr>
          <w:p w14:paraId="1E4D69E8" w14:textId="5240BAE7" w:rsidR="00D96208" w:rsidRDefault="00D96208" w:rsidP="00D96208">
            <w:r w:rsidRPr="00D96208">
              <w:t>The YP will be supervised closely when using fire starters and risks will be dealt with accordingly to the advice of the leaders running the base.</w:t>
            </w:r>
          </w:p>
        </w:tc>
      </w:tr>
      <w:tr w:rsidR="00D96208" w14:paraId="05FD4E8C" w14:textId="77777777" w:rsidTr="006021A3">
        <w:trPr>
          <w:trHeight w:val="283"/>
        </w:trPr>
        <w:tc>
          <w:tcPr>
            <w:tcW w:w="2468" w:type="dxa"/>
          </w:tcPr>
          <w:p w14:paraId="50EAF9AB" w14:textId="2FB22CD0" w:rsidR="00D96208" w:rsidRDefault="00D96208" w:rsidP="00D96208">
            <w:r>
              <w:t>Poor Hygiene</w:t>
            </w:r>
          </w:p>
        </w:tc>
        <w:tc>
          <w:tcPr>
            <w:tcW w:w="2772" w:type="dxa"/>
          </w:tcPr>
          <w:p w14:paraId="6178FD58" w14:textId="5EF6099E" w:rsidR="00D96208" w:rsidRDefault="00D96208" w:rsidP="00D96208">
            <w:r>
              <w:t>Food Poisoning</w:t>
            </w:r>
          </w:p>
        </w:tc>
        <w:tc>
          <w:tcPr>
            <w:tcW w:w="2126" w:type="dxa"/>
          </w:tcPr>
          <w:p w14:paraId="799C0C35" w14:textId="025EF1E1" w:rsidR="00D96208" w:rsidRDefault="00D96208" w:rsidP="00D96208">
            <w:r>
              <w:t>All on activity</w:t>
            </w:r>
          </w:p>
        </w:tc>
        <w:tc>
          <w:tcPr>
            <w:tcW w:w="6663" w:type="dxa"/>
          </w:tcPr>
          <w:p w14:paraId="728D3507" w14:textId="09E83E19" w:rsidR="00D96208" w:rsidRDefault="00D96208" w:rsidP="00D96208">
            <w:r>
              <w:t>All handling food or eating food should wash their hands before eating or cooking</w:t>
            </w:r>
          </w:p>
        </w:tc>
      </w:tr>
      <w:tr w:rsidR="00D96208" w14:paraId="6B127C53" w14:textId="77777777" w:rsidTr="006021A3">
        <w:trPr>
          <w:trHeight w:val="283"/>
        </w:trPr>
        <w:tc>
          <w:tcPr>
            <w:tcW w:w="2468" w:type="dxa"/>
          </w:tcPr>
          <w:p w14:paraId="29DACF23" w14:textId="21EA7DBE" w:rsidR="00D96208" w:rsidRDefault="00D96208" w:rsidP="00D96208">
            <w:r>
              <w:t>Woodpile – preparing wood to burn</w:t>
            </w:r>
          </w:p>
        </w:tc>
        <w:tc>
          <w:tcPr>
            <w:tcW w:w="2772" w:type="dxa"/>
          </w:tcPr>
          <w:p w14:paraId="4A494E1A" w14:textId="3BE69B58" w:rsidR="00D96208" w:rsidRDefault="00D96208" w:rsidP="00D96208">
            <w:r>
              <w:t xml:space="preserve">Cuts, other injuries </w:t>
            </w:r>
          </w:p>
        </w:tc>
        <w:tc>
          <w:tcPr>
            <w:tcW w:w="2126" w:type="dxa"/>
          </w:tcPr>
          <w:p w14:paraId="794613DC" w14:textId="03063959" w:rsidR="00D96208" w:rsidRDefault="00D96208" w:rsidP="00D96208">
            <w:r>
              <w:t>All on activity</w:t>
            </w:r>
          </w:p>
        </w:tc>
        <w:tc>
          <w:tcPr>
            <w:tcW w:w="6663" w:type="dxa"/>
          </w:tcPr>
          <w:p w14:paraId="2878F7AB" w14:textId="77777777" w:rsidR="00D96208" w:rsidRDefault="00D96208" w:rsidP="00D96208">
            <w:r>
              <w:t>Woodpile to be out of bounds to YP (unless closely supervised)</w:t>
            </w:r>
          </w:p>
          <w:p w14:paraId="1074C5A7" w14:textId="43C2150A" w:rsidR="00D96208" w:rsidRDefault="00D96208" w:rsidP="00D96208">
            <w:r>
              <w:t>All adults on the woodpile should have strong shoes or boots and should follow the correct safe procedures when using axes and saws.</w:t>
            </w:r>
          </w:p>
        </w:tc>
      </w:tr>
      <w:tr w:rsidR="00D96208" w14:paraId="58697DD8" w14:textId="77777777" w:rsidTr="006021A3">
        <w:trPr>
          <w:trHeight w:val="283"/>
        </w:trPr>
        <w:tc>
          <w:tcPr>
            <w:tcW w:w="14029" w:type="dxa"/>
            <w:gridSpan w:val="4"/>
            <w:shd w:val="clear" w:color="auto" w:fill="E8E8E8" w:themeFill="background2"/>
          </w:tcPr>
          <w:p w14:paraId="1A08A332" w14:textId="0464CB2B" w:rsidR="00D96208" w:rsidRPr="0085312C" w:rsidRDefault="00D96208" w:rsidP="00D96208">
            <w:pPr>
              <w:rPr>
                <w:b/>
                <w:bCs/>
              </w:rPr>
            </w:pPr>
            <w:r w:rsidRPr="0085312C">
              <w:rPr>
                <w:b/>
                <w:bCs/>
              </w:rPr>
              <w:t>Catapults</w:t>
            </w:r>
          </w:p>
        </w:tc>
      </w:tr>
      <w:tr w:rsidR="00D96208" w14:paraId="7D38A9AE" w14:textId="77777777" w:rsidTr="006021A3">
        <w:trPr>
          <w:trHeight w:val="283"/>
        </w:trPr>
        <w:tc>
          <w:tcPr>
            <w:tcW w:w="2468" w:type="dxa"/>
          </w:tcPr>
          <w:p w14:paraId="0AC3A0E9" w14:textId="5209DE33" w:rsidR="00D96208" w:rsidRDefault="00D96208" w:rsidP="00D96208">
            <w:r>
              <w:t>Catapults -firing items</w:t>
            </w:r>
          </w:p>
        </w:tc>
        <w:tc>
          <w:tcPr>
            <w:tcW w:w="2772" w:type="dxa"/>
          </w:tcPr>
          <w:p w14:paraId="0E00CE29" w14:textId="0392F216" w:rsidR="00D96208" w:rsidRDefault="00D96208" w:rsidP="00D96208">
            <w:r>
              <w:t>Injury from impacts – in particular eyes</w:t>
            </w:r>
          </w:p>
        </w:tc>
        <w:tc>
          <w:tcPr>
            <w:tcW w:w="2126" w:type="dxa"/>
          </w:tcPr>
          <w:p w14:paraId="4FF1A142" w14:textId="79B8A919" w:rsidR="00D96208" w:rsidRDefault="00D96208" w:rsidP="00D96208">
            <w:r>
              <w:t>All on activity</w:t>
            </w:r>
          </w:p>
        </w:tc>
        <w:tc>
          <w:tcPr>
            <w:tcW w:w="6663" w:type="dxa"/>
          </w:tcPr>
          <w:p w14:paraId="03C43AD2" w14:textId="4B2CE21D" w:rsidR="00D96208" w:rsidRDefault="00D96208" w:rsidP="00D96208">
            <w:r w:rsidRPr="00D96208">
              <w:t>The YP will be asked not to point their catapult at anyone else at any time whether when it is ready to fire or not.</w:t>
            </w:r>
          </w:p>
        </w:tc>
      </w:tr>
      <w:tr w:rsidR="00D96208" w14:paraId="75738B27" w14:textId="77777777" w:rsidTr="006021A3">
        <w:trPr>
          <w:trHeight w:val="283"/>
        </w:trPr>
        <w:tc>
          <w:tcPr>
            <w:tcW w:w="14029" w:type="dxa"/>
            <w:gridSpan w:val="4"/>
            <w:shd w:val="clear" w:color="auto" w:fill="E8E8E8" w:themeFill="background2"/>
          </w:tcPr>
          <w:p w14:paraId="20ABAF5F" w14:textId="420ED4D2" w:rsidR="00D96208" w:rsidRPr="0085312C" w:rsidRDefault="00D96208" w:rsidP="00D96208">
            <w:pPr>
              <w:rPr>
                <w:b/>
                <w:bCs/>
              </w:rPr>
            </w:pPr>
            <w:r w:rsidRPr="0085312C">
              <w:rPr>
                <w:b/>
                <w:bCs/>
              </w:rPr>
              <w:lastRenderedPageBreak/>
              <w:t>General Games/Team Challenge/Parachute Games/Orienteering</w:t>
            </w:r>
          </w:p>
        </w:tc>
      </w:tr>
      <w:tr w:rsidR="00D96208" w14:paraId="29372BB8" w14:textId="77777777" w:rsidTr="006021A3">
        <w:trPr>
          <w:trHeight w:val="283"/>
        </w:trPr>
        <w:tc>
          <w:tcPr>
            <w:tcW w:w="2468" w:type="dxa"/>
          </w:tcPr>
          <w:p w14:paraId="2A30C29D" w14:textId="29340CE9" w:rsidR="00D96208" w:rsidRDefault="00D96208" w:rsidP="00D96208">
            <w:r>
              <w:t>Active games with YP running around</w:t>
            </w:r>
          </w:p>
        </w:tc>
        <w:tc>
          <w:tcPr>
            <w:tcW w:w="2772" w:type="dxa"/>
          </w:tcPr>
          <w:p w14:paraId="2BA6BF61" w14:textId="3780B8F0" w:rsidR="00D96208" w:rsidRDefault="00D96208" w:rsidP="00D96208">
            <w:r>
              <w:t>Collisions resulting in injuries</w:t>
            </w:r>
          </w:p>
        </w:tc>
        <w:tc>
          <w:tcPr>
            <w:tcW w:w="2126" w:type="dxa"/>
          </w:tcPr>
          <w:p w14:paraId="3708A483" w14:textId="26ACAA25" w:rsidR="00D96208" w:rsidRDefault="00D96208" w:rsidP="00D96208">
            <w:r>
              <w:t>YP</w:t>
            </w:r>
          </w:p>
        </w:tc>
        <w:tc>
          <w:tcPr>
            <w:tcW w:w="6663" w:type="dxa"/>
          </w:tcPr>
          <w:p w14:paraId="619BF8E0" w14:textId="2E8D35B6" w:rsidR="00D96208" w:rsidRDefault="00D96208" w:rsidP="00D96208">
            <w:r>
              <w:t xml:space="preserve">All games to be supervised by both event teams and </w:t>
            </w:r>
            <w:r w:rsidR="00A06112">
              <w:t>Colony</w:t>
            </w:r>
            <w:r>
              <w:t xml:space="preserve"> leaders.  Rules should be explained before any activity starts and method for stopping activity explained to all in case this is needed.  Activities should always take place in sight of leaders.</w:t>
            </w:r>
          </w:p>
        </w:tc>
      </w:tr>
    </w:tbl>
    <w:p w14:paraId="173D24CC" w14:textId="77777777" w:rsidR="006B13CC" w:rsidRDefault="006B13CC"/>
    <w:sectPr w:rsidR="006B13CC" w:rsidSect="004A1C5B">
      <w:headerReference w:type="default" r:id="rId7"/>
      <w:footerReference w:type="default" r:id="rId8"/>
      <w:pgSz w:w="16838" w:h="11906" w:orient="landscape"/>
      <w:pgMar w:top="1440" w:right="1440" w:bottom="1418" w:left="1440" w:header="708"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5D7A3" w14:textId="77777777" w:rsidR="00B60220" w:rsidRDefault="00B60220" w:rsidP="00F85750">
      <w:pPr>
        <w:spacing w:after="0" w:line="240" w:lineRule="auto"/>
      </w:pPr>
      <w:r>
        <w:separator/>
      </w:r>
    </w:p>
  </w:endnote>
  <w:endnote w:type="continuationSeparator" w:id="0">
    <w:p w14:paraId="5D259438" w14:textId="77777777" w:rsidR="00B60220" w:rsidRDefault="00B60220" w:rsidP="00F85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138290"/>
      <w:docPartObj>
        <w:docPartGallery w:val="Page Numbers (Bottom of Page)"/>
        <w:docPartUnique/>
      </w:docPartObj>
    </w:sdtPr>
    <w:sdtEndPr/>
    <w:sdtContent>
      <w:p w14:paraId="28BD1A42" w14:textId="4CE277CE" w:rsidR="00F85750" w:rsidRDefault="00F85750">
        <w:pPr>
          <w:pStyle w:val="Footer"/>
          <w:jc w:val="center"/>
        </w:pPr>
        <w:r>
          <w:fldChar w:fldCharType="begin"/>
        </w:r>
        <w:r>
          <w:instrText>PAGE   \* MERGEFORMAT</w:instrText>
        </w:r>
        <w:r>
          <w:fldChar w:fldCharType="separate"/>
        </w:r>
        <w:r>
          <w:t>2</w:t>
        </w:r>
        <w:r>
          <w:fldChar w:fldCharType="end"/>
        </w:r>
      </w:p>
    </w:sdtContent>
  </w:sdt>
  <w:p w14:paraId="3C73A91D" w14:textId="77777777" w:rsidR="00F85750" w:rsidRDefault="00F85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097D" w14:textId="77777777" w:rsidR="00B60220" w:rsidRDefault="00B60220" w:rsidP="00F85750">
      <w:pPr>
        <w:spacing w:after="0" w:line="240" w:lineRule="auto"/>
      </w:pPr>
      <w:r>
        <w:separator/>
      </w:r>
    </w:p>
  </w:footnote>
  <w:footnote w:type="continuationSeparator" w:id="0">
    <w:p w14:paraId="0764F442" w14:textId="77777777" w:rsidR="00B60220" w:rsidRDefault="00B60220" w:rsidP="00F85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A653" w14:textId="77777777" w:rsidR="00F85750" w:rsidRPr="00F85750" w:rsidRDefault="00F85750" w:rsidP="00F85750">
    <w:pPr>
      <w:rPr>
        <w:b/>
        <w:bCs/>
        <w:sz w:val="28"/>
        <w:szCs w:val="28"/>
      </w:rPr>
    </w:pPr>
    <w:r w:rsidRPr="00F85750">
      <w:rPr>
        <w:b/>
        <w:bCs/>
        <w:sz w:val="28"/>
        <w:szCs w:val="28"/>
      </w:rPr>
      <w:t>Beavers in Tents (</w:t>
    </w:r>
    <w:proofErr w:type="spellStart"/>
    <w:r w:rsidRPr="00F85750">
      <w:rPr>
        <w:b/>
        <w:bCs/>
        <w:sz w:val="28"/>
        <w:szCs w:val="28"/>
      </w:rPr>
      <w:t>BiT</w:t>
    </w:r>
    <w:proofErr w:type="spellEnd"/>
    <w:r w:rsidRPr="00F85750">
      <w:rPr>
        <w:b/>
        <w:bCs/>
        <w:sz w:val="28"/>
        <w:szCs w:val="28"/>
      </w:rPr>
      <w:t>) 2026</w:t>
    </w:r>
  </w:p>
  <w:p w14:paraId="0437025D" w14:textId="0C6EAB4E" w:rsidR="00F85750" w:rsidRDefault="00F85750" w:rsidP="00F85750">
    <w:r>
      <w:t>Risk Assessment – prepared by T Burgess 20/5/26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21"/>
    <w:rsid w:val="00001541"/>
    <w:rsid w:val="00082EFB"/>
    <w:rsid w:val="000851B9"/>
    <w:rsid w:val="000E0B2B"/>
    <w:rsid w:val="000E61C2"/>
    <w:rsid w:val="001E2749"/>
    <w:rsid w:val="0025180A"/>
    <w:rsid w:val="002621CA"/>
    <w:rsid w:val="0038016C"/>
    <w:rsid w:val="003B4CAE"/>
    <w:rsid w:val="003B6226"/>
    <w:rsid w:val="003D3C1C"/>
    <w:rsid w:val="00445ABA"/>
    <w:rsid w:val="004A1C5B"/>
    <w:rsid w:val="004B2F1D"/>
    <w:rsid w:val="00500CBE"/>
    <w:rsid w:val="00524133"/>
    <w:rsid w:val="006021A3"/>
    <w:rsid w:val="006B13CC"/>
    <w:rsid w:val="006B7BCD"/>
    <w:rsid w:val="0085312C"/>
    <w:rsid w:val="00992F02"/>
    <w:rsid w:val="00A06112"/>
    <w:rsid w:val="00A25E2E"/>
    <w:rsid w:val="00B15526"/>
    <w:rsid w:val="00B60220"/>
    <w:rsid w:val="00BC6E64"/>
    <w:rsid w:val="00C8101B"/>
    <w:rsid w:val="00C839E0"/>
    <w:rsid w:val="00CD042E"/>
    <w:rsid w:val="00D96208"/>
    <w:rsid w:val="00E66821"/>
    <w:rsid w:val="00E90E66"/>
    <w:rsid w:val="00F43631"/>
    <w:rsid w:val="00F85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58B33"/>
  <w15:chartTrackingRefBased/>
  <w15:docId w15:val="{E11E16A4-D9C1-4769-92E0-389D87F3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821"/>
    <w:rPr>
      <w:rFonts w:eastAsiaTheme="majorEastAsia" w:cstheme="majorBidi"/>
      <w:color w:val="272727" w:themeColor="text1" w:themeTint="D8"/>
    </w:rPr>
  </w:style>
  <w:style w:type="paragraph" w:styleId="Title">
    <w:name w:val="Title"/>
    <w:basedOn w:val="Normal"/>
    <w:next w:val="Normal"/>
    <w:link w:val="TitleChar"/>
    <w:uiPriority w:val="10"/>
    <w:qFormat/>
    <w:rsid w:val="00E66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821"/>
    <w:pPr>
      <w:spacing w:before="160"/>
      <w:jc w:val="center"/>
    </w:pPr>
    <w:rPr>
      <w:i/>
      <w:iCs/>
      <w:color w:val="404040" w:themeColor="text1" w:themeTint="BF"/>
    </w:rPr>
  </w:style>
  <w:style w:type="character" w:customStyle="1" w:styleId="QuoteChar">
    <w:name w:val="Quote Char"/>
    <w:basedOn w:val="DefaultParagraphFont"/>
    <w:link w:val="Quote"/>
    <w:uiPriority w:val="29"/>
    <w:rsid w:val="00E66821"/>
    <w:rPr>
      <w:i/>
      <w:iCs/>
      <w:color w:val="404040" w:themeColor="text1" w:themeTint="BF"/>
    </w:rPr>
  </w:style>
  <w:style w:type="paragraph" w:styleId="ListParagraph">
    <w:name w:val="List Paragraph"/>
    <w:basedOn w:val="Normal"/>
    <w:uiPriority w:val="34"/>
    <w:qFormat/>
    <w:rsid w:val="00E66821"/>
    <w:pPr>
      <w:ind w:left="720"/>
      <w:contextualSpacing/>
    </w:pPr>
  </w:style>
  <w:style w:type="character" w:styleId="IntenseEmphasis">
    <w:name w:val="Intense Emphasis"/>
    <w:basedOn w:val="DefaultParagraphFont"/>
    <w:uiPriority w:val="21"/>
    <w:qFormat/>
    <w:rsid w:val="00E66821"/>
    <w:rPr>
      <w:i/>
      <w:iCs/>
      <w:color w:val="0F4761" w:themeColor="accent1" w:themeShade="BF"/>
    </w:rPr>
  </w:style>
  <w:style w:type="paragraph" w:styleId="IntenseQuote">
    <w:name w:val="Intense Quote"/>
    <w:basedOn w:val="Normal"/>
    <w:next w:val="Normal"/>
    <w:link w:val="IntenseQuoteChar"/>
    <w:uiPriority w:val="30"/>
    <w:qFormat/>
    <w:rsid w:val="00E66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821"/>
    <w:rPr>
      <w:i/>
      <w:iCs/>
      <w:color w:val="0F4761" w:themeColor="accent1" w:themeShade="BF"/>
    </w:rPr>
  </w:style>
  <w:style w:type="character" w:styleId="IntenseReference">
    <w:name w:val="Intense Reference"/>
    <w:basedOn w:val="DefaultParagraphFont"/>
    <w:uiPriority w:val="32"/>
    <w:qFormat/>
    <w:rsid w:val="00E66821"/>
    <w:rPr>
      <w:b/>
      <w:bCs/>
      <w:smallCaps/>
      <w:color w:val="0F4761" w:themeColor="accent1" w:themeShade="BF"/>
      <w:spacing w:val="5"/>
    </w:rPr>
  </w:style>
  <w:style w:type="table" w:styleId="TableGrid">
    <w:name w:val="Table Grid"/>
    <w:basedOn w:val="TableNormal"/>
    <w:uiPriority w:val="39"/>
    <w:rsid w:val="00E66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180A"/>
    <w:rPr>
      <w:color w:val="467886" w:themeColor="hyperlink"/>
      <w:u w:val="single"/>
    </w:rPr>
  </w:style>
  <w:style w:type="character" w:styleId="UnresolvedMention">
    <w:name w:val="Unresolved Mention"/>
    <w:basedOn w:val="DefaultParagraphFont"/>
    <w:uiPriority w:val="99"/>
    <w:semiHidden/>
    <w:unhideWhenUsed/>
    <w:rsid w:val="0025180A"/>
    <w:rPr>
      <w:color w:val="605E5C"/>
      <w:shd w:val="clear" w:color="auto" w:fill="E1DFDD"/>
    </w:rPr>
  </w:style>
  <w:style w:type="paragraph" w:styleId="Header">
    <w:name w:val="header"/>
    <w:basedOn w:val="Normal"/>
    <w:link w:val="HeaderChar"/>
    <w:uiPriority w:val="99"/>
    <w:unhideWhenUsed/>
    <w:rsid w:val="00F85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750"/>
  </w:style>
  <w:style w:type="paragraph" w:styleId="Footer">
    <w:name w:val="footer"/>
    <w:basedOn w:val="Normal"/>
    <w:link w:val="FooterChar"/>
    <w:uiPriority w:val="99"/>
    <w:unhideWhenUsed/>
    <w:rsid w:val="00F85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outs.org.uk/volunteers/staying-safe-and-safeguarding/safety/safe-camping-residentials-and-outdoor-skills/campfire-safet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8</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Burgess</dc:creator>
  <cp:keywords/>
  <dc:description/>
  <cp:lastModifiedBy>Tim Burgess</cp:lastModifiedBy>
  <cp:revision>20</cp:revision>
  <cp:lastPrinted>2026-05-20T21:18:00Z</cp:lastPrinted>
  <dcterms:created xsi:type="dcterms:W3CDTF">2026-05-20T18:29:00Z</dcterms:created>
  <dcterms:modified xsi:type="dcterms:W3CDTF">2026-05-20T21:43:00Z</dcterms:modified>
</cp:coreProperties>
</file>